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E2E12" w:rsidRPr="00FD1AEF" w:rsidRDefault="00FB509B" w:rsidP="009C3FAD">
      <w:pPr>
        <w:spacing w:line="240" w:lineRule="auto"/>
        <w:rPr>
          <w:rFonts w:cs="Times New Roman"/>
        </w:rPr>
      </w:pPr>
      <w:r w:rsidRPr="00FD1AEF">
        <w:rPr>
          <w:rFonts w:cs="Times New Roman"/>
          <w:b/>
          <w:sz w:val="28"/>
          <w:szCs w:val="28"/>
        </w:rPr>
        <w:t>LEVANTAMENTO HISTÓRICO E RELATOS DE INUNDAÇÕES DO CÓRREGO DO GREGÓRIO NA REGIÃO CENTRAL DO MUNICÍPIO DE SÃO CARLOS - SP</w:t>
      </w:r>
      <w:r w:rsidRPr="00FD1AEF">
        <w:rPr>
          <w:rFonts w:cs="Times New Roman"/>
        </w:rPr>
        <w:t xml:space="preserve"> </w:t>
      </w:r>
    </w:p>
    <w:p w:rsidR="00DE2E12" w:rsidRPr="00FD1AEF" w:rsidRDefault="00DE2E12" w:rsidP="00FD1AEF">
      <w:pPr>
        <w:pStyle w:val="anppomautorNome"/>
        <w:spacing w:line="240" w:lineRule="auto"/>
      </w:pPr>
    </w:p>
    <w:p w:rsidR="00DE2E12" w:rsidRPr="00FD1AEF" w:rsidRDefault="00DE2E12" w:rsidP="00FD1AEF">
      <w:pPr>
        <w:pStyle w:val="anppomautorNome"/>
        <w:spacing w:line="240" w:lineRule="auto"/>
      </w:pPr>
    </w:p>
    <w:p w:rsidR="00DE2E12" w:rsidRPr="00FD1AEF" w:rsidRDefault="00DE2E12" w:rsidP="00FD1AEF">
      <w:pPr>
        <w:pStyle w:val="anppomautorEmail"/>
        <w:spacing w:line="240" w:lineRule="auto"/>
      </w:pPr>
    </w:p>
    <w:p w:rsidR="00DE2E12" w:rsidRPr="00FD1AEF" w:rsidRDefault="00420D29" w:rsidP="001B066A">
      <w:pPr>
        <w:spacing w:line="240" w:lineRule="auto"/>
        <w:jc w:val="both"/>
        <w:rPr>
          <w:rStyle w:val="Fontepargpadro1"/>
          <w:rFonts w:eastAsia="Times New Roman" w:cs="Times New Roman"/>
          <w:color w:val="333333"/>
          <w:sz w:val="20"/>
          <w:szCs w:val="20"/>
        </w:rPr>
      </w:pPr>
      <w:r w:rsidRPr="00FD1AEF">
        <w:rPr>
          <w:rStyle w:val="Fontepargpadro1"/>
          <w:rFonts w:cs="Times New Roman"/>
          <w:b/>
          <w:sz w:val="20"/>
          <w:szCs w:val="20"/>
        </w:rPr>
        <w:t>Resumo</w:t>
      </w:r>
      <w:r w:rsidRPr="00FD1AEF">
        <w:rPr>
          <w:rStyle w:val="Fontepargpadro1"/>
          <w:rFonts w:cs="Times New Roman"/>
          <w:sz w:val="20"/>
          <w:szCs w:val="20"/>
        </w:rPr>
        <w:t xml:space="preserve">: </w:t>
      </w:r>
      <w:r w:rsidR="00FB509B" w:rsidRPr="00FD1AEF">
        <w:rPr>
          <w:rFonts w:cs="Times New Roman"/>
          <w:sz w:val="20"/>
          <w:szCs w:val="20"/>
        </w:rPr>
        <w:t>As inundações frequentes no município de São Carlos tem acarretado em diversos danos aos munícipes, sejam eles materiais ou imateriais. O presente trabalho objetivou identificar estes danos a fim de documentar o efeito desta problemática na vida de comerciantes e moradores da região, e analisar quais tem sido as ações dos órgãos públicos neste âmbito. O histórico levantado nos mostrou que as enchentes nunca cessaram, mas que de tempos em tempos algumas mais marcantes são as que mais trazem malefícios à população. A pesquisa realizada junto aos órgãos competentes mostrou que a maioria das obras realizadas são de correção e que portanto, não resolvem o problema. Pela experiência que possuem, conclui-se que tais órgãos poderiam implantar mais medidas voltadas à prevenção de tais problemas sendo possível assim, encontrar uma solução realmente eficaz.</w:t>
      </w:r>
    </w:p>
    <w:p w:rsidR="00DE2E12" w:rsidRPr="00FD1AEF" w:rsidRDefault="00DE2E12" w:rsidP="00FD1AEF">
      <w:pPr>
        <w:pStyle w:val="anppomsumarioTitulo"/>
        <w:spacing w:line="240" w:lineRule="auto"/>
        <w:rPr>
          <w:b/>
        </w:rPr>
      </w:pPr>
    </w:p>
    <w:p w:rsidR="00DE2E12" w:rsidRPr="00FD1AEF" w:rsidRDefault="00420D29" w:rsidP="00FD1AEF">
      <w:pPr>
        <w:pStyle w:val="anppomsumarioTitulo"/>
        <w:spacing w:line="240" w:lineRule="auto"/>
      </w:pPr>
      <w:r w:rsidRPr="00FD1AEF">
        <w:rPr>
          <w:rStyle w:val="Fontepargpadro1"/>
          <w:b/>
        </w:rPr>
        <w:t>Palavras-chave:</w:t>
      </w:r>
      <w:r w:rsidRPr="00FD1AEF">
        <w:t xml:space="preserve"> </w:t>
      </w:r>
      <w:r w:rsidR="00FB509B" w:rsidRPr="00FD1AEF">
        <w:t>Inundações; Danos Materiais e Imateriais; Planejamento urbano</w:t>
      </w:r>
    </w:p>
    <w:p w:rsidR="00DE2E12" w:rsidRPr="00FD1AEF" w:rsidRDefault="00DE2E12" w:rsidP="00FD1AEF">
      <w:pPr>
        <w:pStyle w:val="anppomsumarioTexto"/>
        <w:spacing w:line="240" w:lineRule="auto"/>
      </w:pPr>
    </w:p>
    <w:p w:rsidR="00DE2E12" w:rsidRPr="00FD1AEF" w:rsidRDefault="00DE2E12" w:rsidP="00FD1AEF">
      <w:pPr>
        <w:pStyle w:val="anppomsumarioTexto"/>
        <w:spacing w:line="240" w:lineRule="auto"/>
      </w:pPr>
    </w:p>
    <w:p w:rsidR="00DE2E12" w:rsidRPr="009C3FAD" w:rsidRDefault="00191317" w:rsidP="002F1FEF">
      <w:pPr>
        <w:pStyle w:val="anppomsumarioTexto"/>
        <w:tabs>
          <w:tab w:val="left" w:pos="993"/>
        </w:tabs>
        <w:spacing w:line="240" w:lineRule="auto"/>
        <w:jc w:val="center"/>
        <w:rPr>
          <w:lang w:val="en-US"/>
        </w:rPr>
      </w:pPr>
      <w:r>
        <w:rPr>
          <w:lang w:val="en-US"/>
        </w:rPr>
        <w:t>Historical Survey and Reports of F</w:t>
      </w:r>
      <w:r w:rsidRPr="00191317">
        <w:rPr>
          <w:lang w:val="en-US"/>
        </w:rPr>
        <w:t>looding</w:t>
      </w:r>
      <w:r>
        <w:rPr>
          <w:lang w:val="en-US"/>
        </w:rPr>
        <w:t xml:space="preserve"> of the </w:t>
      </w:r>
      <w:proofErr w:type="spellStart"/>
      <w:r>
        <w:rPr>
          <w:lang w:val="en-US"/>
        </w:rPr>
        <w:t>Gregório</w:t>
      </w:r>
      <w:proofErr w:type="spellEnd"/>
      <w:r>
        <w:rPr>
          <w:lang w:val="en-US"/>
        </w:rPr>
        <w:t xml:space="preserve"> Stream</w:t>
      </w:r>
      <w:r w:rsidR="001B066A">
        <w:rPr>
          <w:lang w:val="en-US"/>
        </w:rPr>
        <w:t xml:space="preserve"> at</w:t>
      </w:r>
      <w:r>
        <w:rPr>
          <w:lang w:val="en-US"/>
        </w:rPr>
        <w:t xml:space="preserve"> </w:t>
      </w:r>
      <w:r w:rsidR="001B066A">
        <w:rPr>
          <w:lang w:val="en-US"/>
        </w:rPr>
        <w:t>the Central Region of São Carlos M</w:t>
      </w:r>
      <w:r w:rsidRPr="00191317">
        <w:rPr>
          <w:lang w:val="en-US"/>
        </w:rPr>
        <w:t>unicipality</w:t>
      </w:r>
    </w:p>
    <w:p w:rsidR="00DE2E12" w:rsidRPr="009C3FAD" w:rsidRDefault="00DE2E12" w:rsidP="00FD1AEF">
      <w:pPr>
        <w:pStyle w:val="anppomsumarioTexto"/>
        <w:spacing w:line="240" w:lineRule="auto"/>
        <w:rPr>
          <w:lang w:val="en-US"/>
        </w:rPr>
      </w:pPr>
    </w:p>
    <w:p w:rsidR="00DE2E12" w:rsidRPr="00ED40B6" w:rsidRDefault="00420D29" w:rsidP="001B066A">
      <w:pPr>
        <w:pStyle w:val="anppomsumarioTitulo"/>
        <w:spacing w:line="240" w:lineRule="auto"/>
        <w:rPr>
          <w:lang w:val="en-US"/>
        </w:rPr>
      </w:pPr>
      <w:r w:rsidRPr="00BC015F">
        <w:rPr>
          <w:rStyle w:val="Fontepargpadro1"/>
          <w:b/>
          <w:lang w:val="en-US"/>
        </w:rPr>
        <w:t>Abstract</w:t>
      </w:r>
      <w:r w:rsidRPr="00BC015F">
        <w:rPr>
          <w:lang w:val="en-US"/>
        </w:rPr>
        <w:t xml:space="preserve">: </w:t>
      </w:r>
      <w:r w:rsidR="00BC015F" w:rsidRPr="00BC015F">
        <w:rPr>
          <w:lang w:val="en-US"/>
        </w:rPr>
        <w:t xml:space="preserve">The frequent flooding in the municipality of São Carlos has caused </w:t>
      </w:r>
      <w:r w:rsidR="00BC015F">
        <w:rPr>
          <w:lang w:val="en-US"/>
        </w:rPr>
        <w:t xml:space="preserve">several </w:t>
      </w:r>
      <w:r w:rsidR="00BC015F" w:rsidRPr="00BC015F">
        <w:rPr>
          <w:lang w:val="en-US"/>
        </w:rPr>
        <w:t>damage</w:t>
      </w:r>
      <w:r w:rsidR="00BC015F">
        <w:rPr>
          <w:lang w:val="en-US"/>
        </w:rPr>
        <w:t>s to residents</w:t>
      </w:r>
      <w:r w:rsidR="00BC015F" w:rsidRPr="00BC015F">
        <w:rPr>
          <w:lang w:val="en-US"/>
        </w:rPr>
        <w:t>, be they material or immaterial</w:t>
      </w:r>
      <w:r w:rsidR="00BC015F">
        <w:rPr>
          <w:lang w:val="en-US"/>
        </w:rPr>
        <w:t>.</w:t>
      </w:r>
      <w:r w:rsidR="00ED40B6">
        <w:rPr>
          <w:lang w:val="en-US"/>
        </w:rPr>
        <w:t xml:space="preserve"> </w:t>
      </w:r>
      <w:r w:rsidR="00ED40B6" w:rsidRPr="00ED40B6">
        <w:rPr>
          <w:lang w:val="en-US"/>
        </w:rPr>
        <w:t>This study aimed to identify these damages in order to document the effect of this problem in the life of merchants and area residents, and a</w:t>
      </w:r>
      <w:r w:rsidR="001B066A">
        <w:rPr>
          <w:lang w:val="en-US"/>
        </w:rPr>
        <w:t>nalyze what has been done by the</w:t>
      </w:r>
      <w:r w:rsidR="00ED40B6">
        <w:rPr>
          <w:lang w:val="en-US"/>
        </w:rPr>
        <w:t xml:space="preserve"> public organs in this context. The history showed up that</w:t>
      </w:r>
      <w:r w:rsidR="00ED40B6" w:rsidRPr="00ED40B6">
        <w:rPr>
          <w:lang w:val="en-US"/>
        </w:rPr>
        <w:t xml:space="preserve"> the floods never ceased, but from time to time, some of the most remarkable are those that bring more harms to the population. The research carried out with competent bodies showed th</w:t>
      </w:r>
      <w:r w:rsidR="001B066A">
        <w:rPr>
          <w:lang w:val="en-US"/>
        </w:rPr>
        <w:t xml:space="preserve">at most of the works are </w:t>
      </w:r>
      <w:r w:rsidR="00ED40B6" w:rsidRPr="00ED40B6">
        <w:rPr>
          <w:lang w:val="en-US"/>
        </w:rPr>
        <w:t>corrective measures and therefo</w:t>
      </w:r>
      <w:r w:rsidR="00ED40B6">
        <w:rPr>
          <w:lang w:val="en-US"/>
        </w:rPr>
        <w:t>re does not solve the problem. By t</w:t>
      </w:r>
      <w:r w:rsidR="00ED40B6" w:rsidRPr="00ED40B6">
        <w:rPr>
          <w:lang w:val="en-US"/>
        </w:rPr>
        <w:t>he experience they have, it is concluded that such agencies could implement more measures aimed at the prevention of such problems</w:t>
      </w:r>
      <w:r w:rsidR="00191317">
        <w:rPr>
          <w:lang w:val="en-US"/>
        </w:rPr>
        <w:t xml:space="preserve">, being possible </w:t>
      </w:r>
      <w:r w:rsidR="00ED40B6" w:rsidRPr="00ED40B6">
        <w:rPr>
          <w:lang w:val="en-US"/>
        </w:rPr>
        <w:t>to find a truly effective solution.</w:t>
      </w:r>
      <w:r w:rsidR="00BC015F" w:rsidRPr="00BC015F">
        <w:rPr>
          <w:lang w:val="en-US"/>
        </w:rPr>
        <w:br/>
      </w:r>
    </w:p>
    <w:p w:rsidR="00DE2E12" w:rsidRPr="00ED40B6" w:rsidRDefault="00DE2E12" w:rsidP="00FD1AEF">
      <w:pPr>
        <w:pStyle w:val="anppomsumarioTexto"/>
        <w:spacing w:line="240" w:lineRule="auto"/>
        <w:rPr>
          <w:lang w:val="en-US"/>
        </w:rPr>
      </w:pPr>
    </w:p>
    <w:p w:rsidR="00DE2E12" w:rsidRPr="00BC015F" w:rsidRDefault="00420D29" w:rsidP="00FD1AEF">
      <w:pPr>
        <w:pStyle w:val="anppomsumarioTitulo"/>
        <w:spacing w:line="240" w:lineRule="auto"/>
        <w:rPr>
          <w:lang w:val="en-US"/>
        </w:rPr>
      </w:pPr>
      <w:r w:rsidRPr="00BC015F">
        <w:rPr>
          <w:rStyle w:val="Fontepargpadro1"/>
          <w:b/>
          <w:lang w:val="en-US"/>
        </w:rPr>
        <w:t>Keywords:</w:t>
      </w:r>
      <w:r w:rsidRPr="00BC015F">
        <w:rPr>
          <w:lang w:val="en-US"/>
        </w:rPr>
        <w:t xml:space="preserve"> </w:t>
      </w:r>
      <w:r w:rsidR="00BC015F" w:rsidRPr="00BC015F">
        <w:rPr>
          <w:lang w:val="en-US"/>
        </w:rPr>
        <w:t xml:space="preserve">Floods; </w:t>
      </w:r>
      <w:r w:rsidR="00BC015F">
        <w:rPr>
          <w:lang w:val="en-US"/>
        </w:rPr>
        <w:t>M</w:t>
      </w:r>
      <w:r w:rsidR="00BC015F" w:rsidRPr="00BC015F">
        <w:rPr>
          <w:lang w:val="en-US"/>
        </w:rPr>
        <w:t xml:space="preserve">aterial and </w:t>
      </w:r>
      <w:r w:rsidR="00BC015F">
        <w:rPr>
          <w:lang w:val="en-US"/>
        </w:rPr>
        <w:t>I</w:t>
      </w:r>
      <w:r w:rsidR="00900422">
        <w:rPr>
          <w:lang w:val="en-US"/>
        </w:rPr>
        <w:t>mmaterial D</w:t>
      </w:r>
      <w:r w:rsidR="00BC015F" w:rsidRPr="00BC015F">
        <w:rPr>
          <w:lang w:val="en-US"/>
        </w:rPr>
        <w:t>amage</w:t>
      </w:r>
      <w:r w:rsidR="00BC015F">
        <w:rPr>
          <w:lang w:val="en-US"/>
        </w:rPr>
        <w:t xml:space="preserve">; </w:t>
      </w:r>
      <w:r w:rsidR="00BC015F" w:rsidRPr="00BC015F">
        <w:rPr>
          <w:lang w:val="en-US"/>
        </w:rPr>
        <w:t>Urban Planning</w:t>
      </w:r>
    </w:p>
    <w:p w:rsidR="00DE2E12" w:rsidRPr="00BC015F" w:rsidRDefault="00DE2E12" w:rsidP="00FD1AEF">
      <w:pPr>
        <w:pStyle w:val="anppomautorNome"/>
        <w:spacing w:line="240" w:lineRule="auto"/>
        <w:jc w:val="both"/>
        <w:rPr>
          <w:lang w:val="en-US"/>
        </w:rPr>
      </w:pPr>
    </w:p>
    <w:p w:rsidR="00DE2E12" w:rsidRPr="000A5ACD" w:rsidRDefault="000A5ACD" w:rsidP="000A5ACD">
      <w:pPr>
        <w:shd w:val="clear" w:color="auto" w:fill="FFFFFF"/>
        <w:tabs>
          <w:tab w:val="left" w:pos="709"/>
        </w:tabs>
        <w:spacing w:line="240" w:lineRule="auto"/>
        <w:rPr>
          <w:rStyle w:val="Fontepargpadro1"/>
          <w:rFonts w:eastAsia="Times New Roman" w:cs="Times New Roman"/>
          <w:color w:val="333333"/>
        </w:rPr>
      </w:pPr>
      <w:r w:rsidRPr="00B54F3A">
        <w:rPr>
          <w:rFonts w:cs="Times New Roman"/>
          <w:b/>
          <w:sz w:val="26"/>
          <w:szCs w:val="26"/>
          <w:lang w:val="en-US"/>
        </w:rPr>
        <w:tab/>
      </w:r>
      <w:r>
        <w:rPr>
          <w:rFonts w:cs="Times New Roman"/>
          <w:b/>
          <w:sz w:val="26"/>
          <w:szCs w:val="26"/>
        </w:rPr>
        <w:t xml:space="preserve">1. </w:t>
      </w:r>
      <w:r w:rsidR="00FB509B" w:rsidRPr="000A5ACD">
        <w:rPr>
          <w:rFonts w:cs="Times New Roman"/>
          <w:b/>
          <w:sz w:val="26"/>
          <w:szCs w:val="26"/>
        </w:rPr>
        <w:t>Introdução</w:t>
      </w:r>
      <w:r w:rsidR="00FB509B" w:rsidRPr="000A5ACD">
        <w:rPr>
          <w:rStyle w:val="Fontepargpadro1"/>
          <w:rFonts w:cs="Times New Roman"/>
          <w:b/>
          <w:sz w:val="26"/>
          <w:szCs w:val="26"/>
        </w:rPr>
        <w:t xml:space="preserve"> </w:t>
      </w:r>
    </w:p>
    <w:p w:rsidR="00910D80" w:rsidRDefault="00910D80" w:rsidP="00FD1AEF">
      <w:pPr>
        <w:spacing w:line="240" w:lineRule="auto"/>
        <w:ind w:firstLine="709"/>
        <w:jc w:val="both"/>
        <w:rPr>
          <w:rFonts w:cs="Times New Roman"/>
        </w:rPr>
      </w:pPr>
    </w:p>
    <w:p w:rsidR="00FB509B" w:rsidRPr="00FD1AEF" w:rsidRDefault="00FB509B" w:rsidP="00FD1AEF">
      <w:pPr>
        <w:spacing w:line="240" w:lineRule="auto"/>
        <w:ind w:firstLine="709"/>
        <w:jc w:val="both"/>
        <w:rPr>
          <w:rFonts w:cs="Times New Roman"/>
        </w:rPr>
      </w:pPr>
      <w:r w:rsidRPr="00FD1AEF">
        <w:rPr>
          <w:rFonts w:cs="Times New Roman"/>
        </w:rPr>
        <w:t xml:space="preserve">O crescimento das cidades ocorrido nas últimas décadas transformou o Brasil em um país essencialmente urbano (83% de população urbana) (TUCCI, 2008). </w:t>
      </w:r>
      <w:r w:rsidR="00B54F3A">
        <w:rPr>
          <w:rFonts w:cs="Times New Roman"/>
        </w:rPr>
        <w:t>G</w:t>
      </w:r>
      <w:r w:rsidRPr="00FD1AEF">
        <w:rPr>
          <w:rFonts w:cs="Times New Roman"/>
        </w:rPr>
        <w:t>rande parte desse crescimento se deu, e ainda se dá, de forma desordenada e sem planejamento</w:t>
      </w:r>
      <w:r w:rsidR="00D300FE">
        <w:rPr>
          <w:rFonts w:cs="Times New Roman"/>
        </w:rPr>
        <w:t>, em que parte d</w:t>
      </w:r>
      <w:r w:rsidRPr="00FD1AEF">
        <w:rPr>
          <w:rFonts w:cs="Times New Roman"/>
        </w:rPr>
        <w:t>a populaç</w:t>
      </w:r>
      <w:r w:rsidR="00D300FE">
        <w:rPr>
          <w:rFonts w:cs="Times New Roman"/>
        </w:rPr>
        <w:t>ão</w:t>
      </w:r>
      <w:r w:rsidRPr="00FD1AEF">
        <w:rPr>
          <w:rFonts w:cs="Times New Roman"/>
        </w:rPr>
        <w:t xml:space="preserve"> acaba ocupando áreas</w:t>
      </w:r>
      <w:r w:rsidR="004C1B2A">
        <w:rPr>
          <w:rFonts w:cs="Times New Roman"/>
        </w:rPr>
        <w:t xml:space="preserve"> ambientalmente frágeis e com topografia</w:t>
      </w:r>
      <w:r w:rsidRPr="00FD1AEF">
        <w:rPr>
          <w:rFonts w:cs="Times New Roman"/>
        </w:rPr>
        <w:t xml:space="preserve"> inapropriada</w:t>
      </w:r>
      <w:r w:rsidR="004C1B2A">
        <w:rPr>
          <w:rFonts w:cs="Times New Roman"/>
        </w:rPr>
        <w:t xml:space="preserve"> para construir</w:t>
      </w:r>
      <w:r w:rsidR="00D300FE">
        <w:rPr>
          <w:rFonts w:cs="Times New Roman"/>
        </w:rPr>
        <w:t xml:space="preserve"> (</w:t>
      </w:r>
      <w:r w:rsidR="00FC12CF">
        <w:rPr>
          <w:rFonts w:cs="Times New Roman"/>
        </w:rPr>
        <w:t>áreas de</w:t>
      </w:r>
      <w:r w:rsidR="00D300FE">
        <w:rPr>
          <w:rFonts w:cs="Times New Roman"/>
        </w:rPr>
        <w:t xml:space="preserve"> encosta e de</w:t>
      </w:r>
      <w:r w:rsidR="004C1B2A">
        <w:rPr>
          <w:rFonts w:cs="Times New Roman"/>
        </w:rPr>
        <w:t xml:space="preserve"> inundação</w:t>
      </w:r>
      <w:r w:rsidR="00D300FE">
        <w:rPr>
          <w:rFonts w:cs="Times New Roman"/>
        </w:rPr>
        <w:t xml:space="preserve"> de corpos hídricos, por exemplo)</w:t>
      </w:r>
      <w:r w:rsidR="00FC12CF">
        <w:rPr>
          <w:rFonts w:cs="Times New Roman"/>
        </w:rPr>
        <w:t>.</w:t>
      </w:r>
    </w:p>
    <w:p w:rsidR="00FB509B" w:rsidRPr="00FD1AEF" w:rsidRDefault="00DA3931" w:rsidP="00FD1AEF">
      <w:pPr>
        <w:autoSpaceDE w:val="0"/>
        <w:autoSpaceDN w:val="0"/>
        <w:adjustRightInd w:val="0"/>
        <w:spacing w:line="240" w:lineRule="auto"/>
        <w:ind w:firstLine="708"/>
        <w:jc w:val="both"/>
        <w:rPr>
          <w:rFonts w:cs="Times New Roman"/>
        </w:rPr>
      </w:pPr>
      <w:r>
        <w:rPr>
          <w:rFonts w:cs="Times New Roman"/>
        </w:rPr>
        <w:t>N</w:t>
      </w:r>
      <w:r w:rsidR="00FB509B" w:rsidRPr="00FD1AEF">
        <w:rPr>
          <w:rFonts w:cs="Times New Roman"/>
        </w:rPr>
        <w:t>es</w:t>
      </w:r>
      <w:r>
        <w:rPr>
          <w:rFonts w:cs="Times New Roman"/>
        </w:rPr>
        <w:t>t</w:t>
      </w:r>
      <w:r w:rsidR="00FB509B" w:rsidRPr="00FD1AEF">
        <w:rPr>
          <w:rFonts w:cs="Times New Roman"/>
        </w:rPr>
        <w:t xml:space="preserve">e </w:t>
      </w:r>
      <w:r w:rsidR="00B54F34">
        <w:rPr>
          <w:rFonts w:cs="Times New Roman"/>
        </w:rPr>
        <w:t>contexto,</w:t>
      </w:r>
      <w:r w:rsidR="00FB509B" w:rsidRPr="00FD1AEF">
        <w:rPr>
          <w:rFonts w:cs="Times New Roman"/>
        </w:rPr>
        <w:t xml:space="preserve"> de</w:t>
      </w:r>
      <w:r w:rsidR="006F2831">
        <w:rPr>
          <w:rFonts w:cs="Times New Roman"/>
        </w:rPr>
        <w:t xml:space="preserve">stacamos </w:t>
      </w:r>
      <w:r w:rsidR="00FB509B" w:rsidRPr="00FD1AEF">
        <w:rPr>
          <w:rFonts w:cs="Times New Roman"/>
        </w:rPr>
        <w:t xml:space="preserve">as inundações, que </w:t>
      </w:r>
      <w:r w:rsidR="00FB509B" w:rsidRPr="00FD1AEF">
        <w:rPr>
          <w:rFonts w:cs="Times New Roman"/>
          <w:shd w:val="clear" w:color="auto" w:fill="FFFFFF"/>
        </w:rPr>
        <w:t>representam o transbordamento das águas de um curso d’água, atingindo a planície de inundação ou área de várzea (</w:t>
      </w:r>
      <w:r w:rsidR="00FB509B" w:rsidRPr="00FD1AEF">
        <w:rPr>
          <w:rFonts w:cs="Times New Roman"/>
        </w:rPr>
        <w:t>DEFESA CIVIL DE SÃO BERNARDO DO CAMPO, 2013)</w:t>
      </w:r>
      <w:r w:rsidR="00FB509B" w:rsidRPr="00FD1AEF">
        <w:rPr>
          <w:rFonts w:cs="Times New Roman"/>
          <w:shd w:val="clear" w:color="auto" w:fill="FFFFFF"/>
        </w:rPr>
        <w:t xml:space="preserve">. </w:t>
      </w:r>
      <w:r w:rsidR="00D40D8C">
        <w:rPr>
          <w:rFonts w:cs="Times New Roman"/>
          <w:shd w:val="clear" w:color="auto" w:fill="FFFFFF"/>
        </w:rPr>
        <w:t xml:space="preserve">Vinculadas a </w:t>
      </w:r>
      <w:r w:rsidR="00FB509B" w:rsidRPr="00FD1AEF">
        <w:rPr>
          <w:rFonts w:cs="Times New Roman"/>
          <w:shd w:val="clear" w:color="auto" w:fill="FFFFFF"/>
        </w:rPr>
        <w:t>um processo natural</w:t>
      </w:r>
      <w:r w:rsidR="000A5D04">
        <w:rPr>
          <w:rFonts w:cs="Times New Roman"/>
          <w:shd w:val="clear" w:color="auto" w:fill="FFFFFF"/>
        </w:rPr>
        <w:t xml:space="preserve"> de cheia dos corpos hídricos</w:t>
      </w:r>
      <w:r w:rsidR="00FB509B" w:rsidRPr="00FD1AEF">
        <w:rPr>
          <w:rFonts w:cs="Times New Roman"/>
          <w:shd w:val="clear" w:color="auto" w:fill="FFFFFF"/>
        </w:rPr>
        <w:t xml:space="preserve">, estas áreas de inundação deveriam ser </w:t>
      </w:r>
      <w:r w:rsidR="000A5D04">
        <w:rPr>
          <w:rFonts w:cs="Times New Roman"/>
          <w:shd w:val="clear" w:color="auto" w:fill="FFFFFF"/>
        </w:rPr>
        <w:t>evitadas</w:t>
      </w:r>
      <w:r w:rsidR="00FB509B" w:rsidRPr="00FD1AEF">
        <w:rPr>
          <w:rFonts w:cs="Times New Roman"/>
          <w:shd w:val="clear" w:color="auto" w:fill="FFFFFF"/>
        </w:rPr>
        <w:t xml:space="preserve"> durante o processo de uso e ocupação do solo</w:t>
      </w:r>
      <w:r w:rsidR="000A5D04">
        <w:rPr>
          <w:rFonts w:cs="Times New Roman"/>
          <w:shd w:val="clear" w:color="auto" w:fill="FFFFFF"/>
        </w:rPr>
        <w:t>;</w:t>
      </w:r>
      <w:r w:rsidR="00FB509B" w:rsidRPr="00FD1AEF">
        <w:rPr>
          <w:rFonts w:cs="Times New Roman"/>
          <w:shd w:val="clear" w:color="auto" w:fill="FFFFFF"/>
        </w:rPr>
        <w:t xml:space="preserve"> entretanto</w:t>
      </w:r>
      <w:r w:rsidR="00C51478">
        <w:rPr>
          <w:rFonts w:cs="Times New Roman"/>
          <w:shd w:val="clear" w:color="auto" w:fill="FFFFFF"/>
        </w:rPr>
        <w:t>, devido a processos sociais relacionados com a dinâmica do mercado de terras (como segregação social e falta de terra urbanizada a preços acessíveis) e com a ausência de planejamento urbano</w:t>
      </w:r>
      <w:r w:rsidR="001D7629">
        <w:rPr>
          <w:rFonts w:cs="Times New Roman"/>
          <w:shd w:val="clear" w:color="auto" w:fill="FFFFFF"/>
        </w:rPr>
        <w:t xml:space="preserve"> (GONÇALVES, 2010)</w:t>
      </w:r>
      <w:r w:rsidR="00C51478">
        <w:rPr>
          <w:rFonts w:cs="Times New Roman"/>
          <w:shd w:val="clear" w:color="auto" w:fill="FFFFFF"/>
        </w:rPr>
        <w:t xml:space="preserve">, </w:t>
      </w:r>
      <w:r w:rsidR="007555CB">
        <w:rPr>
          <w:rFonts w:cs="Times New Roman"/>
          <w:shd w:val="clear" w:color="auto" w:fill="FFFFFF"/>
        </w:rPr>
        <w:t>a</w:t>
      </w:r>
      <w:r w:rsidR="007C6FDB">
        <w:rPr>
          <w:rFonts w:cs="Times New Roman"/>
          <w:shd w:val="clear" w:color="auto" w:fill="FFFFFF"/>
        </w:rPr>
        <w:t xml:space="preserve"> </w:t>
      </w:r>
      <w:r w:rsidR="007555CB">
        <w:rPr>
          <w:rFonts w:cs="Times New Roman"/>
          <w:shd w:val="clear" w:color="auto" w:fill="FFFFFF"/>
        </w:rPr>
        <w:t>ocupação de áreas</w:t>
      </w:r>
      <w:r w:rsidR="007C6FDB">
        <w:rPr>
          <w:rFonts w:cs="Times New Roman"/>
          <w:shd w:val="clear" w:color="auto" w:fill="FFFFFF"/>
        </w:rPr>
        <w:t xml:space="preserve"> inundáveis</w:t>
      </w:r>
      <w:r w:rsidR="00FB509B" w:rsidRPr="00FD1AEF">
        <w:rPr>
          <w:rFonts w:cs="Times New Roman"/>
          <w:shd w:val="clear" w:color="auto" w:fill="FFFFFF"/>
        </w:rPr>
        <w:t xml:space="preserve"> </w:t>
      </w:r>
      <w:r w:rsidR="004173CF">
        <w:rPr>
          <w:rFonts w:cs="Times New Roman"/>
          <w:shd w:val="clear" w:color="auto" w:fill="FFFFFF"/>
        </w:rPr>
        <w:t xml:space="preserve">se torna a regra </w:t>
      </w:r>
      <w:r w:rsidR="00FB509B" w:rsidRPr="00FD1AEF">
        <w:rPr>
          <w:rFonts w:cs="Times New Roman"/>
          <w:shd w:val="clear" w:color="auto" w:fill="FFFFFF"/>
        </w:rPr>
        <w:t>não</w:t>
      </w:r>
      <w:r w:rsidR="004173CF">
        <w:rPr>
          <w:rFonts w:cs="Times New Roman"/>
          <w:shd w:val="clear" w:color="auto" w:fill="FFFFFF"/>
        </w:rPr>
        <w:t xml:space="preserve"> a exceção</w:t>
      </w:r>
      <w:r w:rsidR="00FB509B" w:rsidRPr="00FD1AEF">
        <w:rPr>
          <w:rFonts w:cs="Times New Roman"/>
          <w:shd w:val="clear" w:color="auto" w:fill="FFFFFF"/>
        </w:rPr>
        <w:t>. Assim, o</w:t>
      </w:r>
      <w:r w:rsidR="00FB509B" w:rsidRPr="00FD1AEF">
        <w:rPr>
          <w:rFonts w:cs="Times New Roman"/>
        </w:rPr>
        <w:t xml:space="preserve">s problemas gerados por uma inundação dependem fundamentalmente da forma e grau de ocupação das áreas ribeirinhas e da frequência de ocorrência das cheias (MMA </w:t>
      </w:r>
      <w:proofErr w:type="gramStart"/>
      <w:r w:rsidR="00FB509B" w:rsidRPr="00F71B35">
        <w:rPr>
          <w:rFonts w:cs="Times New Roman"/>
          <w:i/>
        </w:rPr>
        <w:t>et</w:t>
      </w:r>
      <w:proofErr w:type="gramEnd"/>
      <w:r w:rsidR="00FB509B" w:rsidRPr="00F71B35">
        <w:rPr>
          <w:rFonts w:cs="Times New Roman"/>
          <w:i/>
        </w:rPr>
        <w:t xml:space="preserve"> al</w:t>
      </w:r>
      <w:r w:rsidR="00FB509B" w:rsidRPr="00FD1AEF">
        <w:rPr>
          <w:rFonts w:cs="Times New Roman"/>
        </w:rPr>
        <w:t>, 2004).</w:t>
      </w:r>
    </w:p>
    <w:p w:rsidR="00FB509B" w:rsidRPr="00FD1AEF" w:rsidRDefault="00FB509B" w:rsidP="00FD1AEF">
      <w:pPr>
        <w:autoSpaceDE w:val="0"/>
        <w:autoSpaceDN w:val="0"/>
        <w:adjustRightInd w:val="0"/>
        <w:spacing w:line="240" w:lineRule="auto"/>
        <w:ind w:firstLine="708"/>
        <w:jc w:val="both"/>
        <w:rPr>
          <w:rFonts w:cs="Times New Roman"/>
          <w:color w:val="FF0000"/>
          <w:shd w:val="clear" w:color="auto" w:fill="FFFFFF"/>
        </w:rPr>
      </w:pPr>
      <w:r w:rsidRPr="00FD1AEF">
        <w:rPr>
          <w:rFonts w:cs="Times New Roman"/>
          <w:shd w:val="clear" w:color="auto" w:fill="FFFFFF"/>
        </w:rPr>
        <w:t>As inundações por vezes são consideradas desastres naturais, mas para tanto, se faz necessário conhecer um pouco mais os modelos e definições por trás desse conceito. Gilbert (1998) elenca três paradigmas que, para ele, agrupa</w:t>
      </w:r>
      <w:r w:rsidR="00CB57E7">
        <w:rPr>
          <w:rFonts w:cs="Times New Roman"/>
          <w:shd w:val="clear" w:color="auto" w:fill="FFFFFF"/>
        </w:rPr>
        <w:t>m</w:t>
      </w:r>
      <w:r w:rsidRPr="00FD1AEF">
        <w:rPr>
          <w:rFonts w:cs="Times New Roman"/>
          <w:shd w:val="clear" w:color="auto" w:fill="FFFFFF"/>
        </w:rPr>
        <w:t xml:space="preserve"> o conceito de desastre: </w:t>
      </w:r>
      <w:r w:rsidRPr="00FD1AEF">
        <w:rPr>
          <w:rFonts w:cs="Times New Roman"/>
          <w:lang w:eastAsia="pt-BR"/>
        </w:rPr>
        <w:t xml:space="preserve">o desastre como </w:t>
      </w:r>
      <w:r w:rsidRPr="00FD1AEF">
        <w:rPr>
          <w:rFonts w:cs="Times New Roman"/>
          <w:lang w:eastAsia="pt-BR"/>
        </w:rPr>
        <w:lastRenderedPageBreak/>
        <w:t xml:space="preserve">um agente externo ameaçador; o desastre como expressão social da vulnerabilidade; e, por fim, o desastre como um estado de incertezas geradas pelas próprias instituições. </w:t>
      </w:r>
      <w:r w:rsidR="00CB57E7">
        <w:rPr>
          <w:rFonts w:cs="Times New Roman"/>
          <w:lang w:eastAsia="pt-BR"/>
        </w:rPr>
        <w:t xml:space="preserve">O segundo e o terceiro </w:t>
      </w:r>
      <w:r w:rsidRPr="00FD1AEF">
        <w:rPr>
          <w:rFonts w:cs="Times New Roman"/>
          <w:lang w:eastAsia="pt-BR"/>
        </w:rPr>
        <w:t>paradigma</w:t>
      </w:r>
      <w:r w:rsidR="00CB57E7">
        <w:rPr>
          <w:rFonts w:cs="Times New Roman"/>
          <w:lang w:eastAsia="pt-BR"/>
        </w:rPr>
        <w:t>s nortearão a análise no decorrer deste trabalho</w:t>
      </w:r>
      <w:r w:rsidRPr="00FD1AEF">
        <w:rPr>
          <w:rFonts w:cs="Times New Roman"/>
          <w:lang w:eastAsia="pt-BR"/>
        </w:rPr>
        <w:t>. Gilbert (1998) ressalta</w:t>
      </w:r>
      <w:r w:rsidR="00F92941">
        <w:rPr>
          <w:rFonts w:cs="Times New Roman"/>
          <w:lang w:eastAsia="pt-BR"/>
        </w:rPr>
        <w:t xml:space="preserve">, no segundo paradigma, </w:t>
      </w:r>
      <w:r w:rsidR="006940B6">
        <w:rPr>
          <w:rFonts w:cs="Times New Roman"/>
          <w:lang w:eastAsia="pt-BR"/>
        </w:rPr>
        <w:t xml:space="preserve">que os desastres são processos sociais com uma realidade historicamente construída que as vulnerabilidades revelam e, </w:t>
      </w:r>
      <w:r w:rsidR="00F92941">
        <w:rPr>
          <w:rFonts w:cs="Times New Roman"/>
          <w:lang w:eastAsia="pt-BR"/>
        </w:rPr>
        <w:t>no terceiro paradigma</w:t>
      </w:r>
      <w:r w:rsidR="006940B6">
        <w:rPr>
          <w:rFonts w:cs="Times New Roman"/>
          <w:lang w:eastAsia="pt-BR"/>
        </w:rPr>
        <w:t>, que os desastres nas sociedades complexas seriam criados pelas frágeis articulações entre as especialidades científicas</w:t>
      </w:r>
      <w:r w:rsidR="008B329C">
        <w:rPr>
          <w:rFonts w:cs="Times New Roman"/>
          <w:lang w:eastAsia="pt-BR"/>
        </w:rPr>
        <w:t xml:space="preserve"> que não permitem uma orientação mais abrangente da rotina da vida social gerando desorientação na sociedade pela ausência e, também, pelo excesso de informação e comunicação. </w:t>
      </w:r>
      <w:r w:rsidR="00EC79C6">
        <w:rPr>
          <w:rFonts w:cs="Times New Roman"/>
          <w:lang w:eastAsia="pt-BR"/>
        </w:rPr>
        <w:t>Outro autor que norteia a análise é</w:t>
      </w:r>
      <w:r w:rsidR="00A25C79">
        <w:rPr>
          <w:rFonts w:cs="Times New Roman"/>
          <w:lang w:eastAsia="pt-BR"/>
        </w:rPr>
        <w:t xml:space="preserve"> Beck (2010</w:t>
      </w:r>
      <w:r w:rsidR="00205A48">
        <w:rPr>
          <w:rFonts w:cs="Times New Roman"/>
          <w:lang w:eastAsia="pt-BR"/>
        </w:rPr>
        <w:t>, p. 23</w:t>
      </w:r>
      <w:r w:rsidR="00A268EB">
        <w:rPr>
          <w:rFonts w:cs="Times New Roman"/>
          <w:lang w:eastAsia="pt-BR"/>
        </w:rPr>
        <w:t>, grifo do autor</w:t>
      </w:r>
      <w:r w:rsidR="00A25C79">
        <w:rPr>
          <w:rFonts w:cs="Times New Roman"/>
          <w:lang w:eastAsia="pt-BR"/>
        </w:rPr>
        <w:t>) que</w:t>
      </w:r>
      <w:r w:rsidR="00205A48">
        <w:rPr>
          <w:rFonts w:cs="Times New Roman"/>
          <w:lang w:eastAsia="pt-BR"/>
        </w:rPr>
        <w:t xml:space="preserve"> afirma que </w:t>
      </w:r>
      <w:r w:rsidR="004703DC">
        <w:rPr>
          <w:rFonts w:cs="Times New Roman"/>
          <w:lang w:eastAsia="pt-BR"/>
        </w:rPr>
        <w:t xml:space="preserve">a </w:t>
      </w:r>
      <w:r w:rsidR="00205A48" w:rsidRPr="004703DC">
        <w:rPr>
          <w:rFonts w:cs="Times New Roman"/>
          <w:lang w:eastAsia="pt-BR"/>
        </w:rPr>
        <w:t>“</w:t>
      </w:r>
      <w:r w:rsidR="00205A48" w:rsidRPr="004703DC">
        <w:rPr>
          <w:rFonts w:eastAsia="Times New Roman" w:cs="Times New Roman"/>
          <w:color w:val="000000"/>
          <w:lang w:eastAsia="pt-BR"/>
        </w:rPr>
        <w:t xml:space="preserve">produção social de </w:t>
      </w:r>
      <w:r w:rsidR="00205A48" w:rsidRPr="004703DC">
        <w:rPr>
          <w:rFonts w:eastAsia="Times New Roman" w:cs="Times New Roman"/>
          <w:i/>
          <w:color w:val="000000"/>
          <w:lang w:eastAsia="pt-BR"/>
        </w:rPr>
        <w:t>riqueza</w:t>
      </w:r>
      <w:r w:rsidR="00205A48" w:rsidRPr="004703DC">
        <w:rPr>
          <w:rFonts w:eastAsia="Times New Roman" w:cs="Times New Roman"/>
          <w:color w:val="000000"/>
          <w:lang w:eastAsia="pt-BR"/>
        </w:rPr>
        <w:t xml:space="preserve"> é acompanhada sistematicamente pela produção social de </w:t>
      </w:r>
      <w:r w:rsidR="00205A48" w:rsidRPr="004703DC">
        <w:rPr>
          <w:rFonts w:eastAsia="Times New Roman" w:cs="Times New Roman"/>
          <w:i/>
          <w:color w:val="000000"/>
          <w:lang w:eastAsia="pt-BR"/>
        </w:rPr>
        <w:t>riscos</w:t>
      </w:r>
      <w:r w:rsidR="00205A48" w:rsidRPr="004703DC">
        <w:rPr>
          <w:rFonts w:eastAsia="Times New Roman" w:cs="Times New Roman"/>
          <w:i/>
          <w:color w:val="000000"/>
          <w:lang w:eastAsia="pt-BR"/>
        </w:rPr>
        <w:t>”</w:t>
      </w:r>
      <w:r w:rsidR="00205A48" w:rsidRPr="004703DC">
        <w:rPr>
          <w:rFonts w:eastAsia="Times New Roman" w:cs="Times New Roman"/>
          <w:color w:val="000000"/>
          <w:lang w:eastAsia="pt-BR"/>
        </w:rPr>
        <w:t xml:space="preserve">. </w:t>
      </w:r>
      <w:r w:rsidR="00600DD0">
        <w:rPr>
          <w:rFonts w:eastAsia="Times New Roman" w:cs="Times New Roman"/>
          <w:color w:val="000000"/>
          <w:lang w:eastAsia="pt-BR"/>
        </w:rPr>
        <w:t xml:space="preserve">O </w:t>
      </w:r>
      <w:r w:rsidR="00214FE6">
        <w:rPr>
          <w:rFonts w:eastAsia="Times New Roman" w:cs="Times New Roman"/>
          <w:color w:val="000000"/>
          <w:lang w:eastAsia="pt-BR"/>
        </w:rPr>
        <w:t xml:space="preserve">fundamento dos </w:t>
      </w:r>
      <w:r w:rsidR="00600DD0">
        <w:rPr>
          <w:rFonts w:eastAsia="Times New Roman" w:cs="Times New Roman"/>
          <w:color w:val="000000"/>
          <w:lang w:eastAsia="pt-BR"/>
        </w:rPr>
        <w:t>riscos est</w:t>
      </w:r>
      <w:r w:rsidR="00214FE6">
        <w:rPr>
          <w:rFonts w:eastAsia="Times New Roman" w:cs="Times New Roman"/>
          <w:color w:val="000000"/>
          <w:lang w:eastAsia="pt-BR"/>
        </w:rPr>
        <w:t>á</w:t>
      </w:r>
      <w:r w:rsidR="00600DD0">
        <w:rPr>
          <w:rFonts w:eastAsia="Times New Roman" w:cs="Times New Roman"/>
          <w:color w:val="000000"/>
          <w:lang w:eastAsia="pt-BR"/>
        </w:rPr>
        <w:t xml:space="preserve"> na “</w:t>
      </w:r>
      <w:r w:rsidR="004703DC" w:rsidRPr="004703DC">
        <w:rPr>
          <w:rFonts w:eastAsia="Times New Roman" w:cs="Times New Roman"/>
          <w:color w:val="000000"/>
          <w:lang w:eastAsia="pt-BR"/>
        </w:rPr>
        <w:t>transformação de ameaças civilizacionais à natureza em ameaças sociais, econômicas e políticas sistêmicas que representa o real desafio do presente e do futuro, o que justifica o conceito de sociedade de risco</w:t>
      </w:r>
      <w:r w:rsidR="00600DD0">
        <w:rPr>
          <w:rFonts w:eastAsia="Times New Roman" w:cs="Times New Roman"/>
          <w:color w:val="000000"/>
          <w:lang w:eastAsia="pt-BR"/>
        </w:rPr>
        <w:t xml:space="preserve">” </w:t>
      </w:r>
      <w:r w:rsidR="00600DD0" w:rsidRPr="004703DC">
        <w:rPr>
          <w:rFonts w:eastAsia="Times New Roman" w:cs="Times New Roman"/>
          <w:color w:val="000000"/>
          <w:lang w:eastAsia="pt-BR"/>
        </w:rPr>
        <w:t>(</w:t>
      </w:r>
      <w:r w:rsidR="00600DD0">
        <w:rPr>
          <w:rFonts w:eastAsia="Times New Roman" w:cs="Times New Roman"/>
          <w:color w:val="000000"/>
          <w:lang w:eastAsia="pt-BR"/>
        </w:rPr>
        <w:t xml:space="preserve">BECK, </w:t>
      </w:r>
      <w:r w:rsidR="00600DD0" w:rsidRPr="004703DC">
        <w:rPr>
          <w:rFonts w:eastAsia="Times New Roman" w:cs="Times New Roman"/>
          <w:color w:val="000000"/>
          <w:lang w:eastAsia="pt-BR"/>
        </w:rPr>
        <w:t>2010, p. 99)</w:t>
      </w:r>
      <w:r w:rsidR="00600DD0">
        <w:rPr>
          <w:rFonts w:eastAsia="Times New Roman" w:cs="Times New Roman"/>
          <w:color w:val="000000"/>
          <w:lang w:eastAsia="pt-BR"/>
        </w:rPr>
        <w:t>.</w:t>
      </w:r>
      <w:r w:rsidR="001015C4">
        <w:rPr>
          <w:rFonts w:eastAsia="Times New Roman" w:cs="Times New Roman"/>
          <w:color w:val="000000"/>
          <w:lang w:eastAsia="pt-BR"/>
        </w:rPr>
        <w:t xml:space="preserve"> </w:t>
      </w:r>
      <w:r w:rsidR="00E25B0B">
        <w:rPr>
          <w:rFonts w:eastAsia="Times New Roman" w:cs="Times New Roman"/>
          <w:color w:val="000000"/>
          <w:lang w:eastAsia="pt-BR"/>
        </w:rPr>
        <w:t xml:space="preserve">Por conta disso, é que </w:t>
      </w:r>
      <w:r w:rsidR="006D40C7">
        <w:rPr>
          <w:rFonts w:eastAsia="Times New Roman" w:cs="Times New Roman"/>
          <w:color w:val="000000"/>
          <w:lang w:eastAsia="pt-BR"/>
        </w:rPr>
        <w:t xml:space="preserve">os problemas ambientais são antes de tudo </w:t>
      </w:r>
      <w:r w:rsidR="0036446F">
        <w:rPr>
          <w:rFonts w:eastAsia="Times New Roman" w:cs="Times New Roman"/>
          <w:color w:val="000000"/>
          <w:lang w:eastAsia="pt-BR"/>
        </w:rPr>
        <w:t xml:space="preserve">problemas </w:t>
      </w:r>
      <w:r w:rsidR="006D40C7">
        <w:rPr>
          <w:rFonts w:eastAsia="Times New Roman" w:cs="Times New Roman"/>
          <w:color w:val="000000"/>
          <w:lang w:eastAsia="pt-BR"/>
        </w:rPr>
        <w:t>sociais</w:t>
      </w:r>
      <w:r w:rsidR="0036446F">
        <w:rPr>
          <w:rFonts w:eastAsia="Times New Roman" w:cs="Times New Roman"/>
          <w:color w:val="000000"/>
          <w:lang w:eastAsia="pt-BR"/>
        </w:rPr>
        <w:t xml:space="preserve"> advindos de uma determinada visão de mundo e de uma relação com a natureza </w:t>
      </w:r>
      <w:r w:rsidR="0036446F" w:rsidRPr="004703DC">
        <w:rPr>
          <w:rFonts w:eastAsia="Times New Roman" w:cs="Times New Roman"/>
          <w:color w:val="000000"/>
          <w:lang w:eastAsia="pt-BR"/>
        </w:rPr>
        <w:t>(</w:t>
      </w:r>
      <w:r w:rsidR="0036446F">
        <w:rPr>
          <w:rFonts w:eastAsia="Times New Roman" w:cs="Times New Roman"/>
          <w:color w:val="000000"/>
          <w:lang w:eastAsia="pt-BR"/>
        </w:rPr>
        <w:t xml:space="preserve">BECK, </w:t>
      </w:r>
      <w:r w:rsidR="0036446F" w:rsidRPr="004703DC">
        <w:rPr>
          <w:rFonts w:eastAsia="Times New Roman" w:cs="Times New Roman"/>
          <w:color w:val="000000"/>
          <w:lang w:eastAsia="pt-BR"/>
        </w:rPr>
        <w:t>2010)</w:t>
      </w:r>
      <w:r w:rsidR="0036446F">
        <w:rPr>
          <w:rFonts w:eastAsia="Times New Roman" w:cs="Times New Roman"/>
          <w:color w:val="000000"/>
          <w:lang w:eastAsia="pt-BR"/>
        </w:rPr>
        <w:t>. Quando, nesta relação do homem com a natureza uma ameaça</w:t>
      </w:r>
      <w:r w:rsidR="00E17BBF">
        <w:rPr>
          <w:rFonts w:eastAsia="Times New Roman" w:cs="Times New Roman"/>
          <w:color w:val="000000"/>
          <w:lang w:eastAsia="pt-BR"/>
        </w:rPr>
        <w:t xml:space="preserve"> </w:t>
      </w:r>
      <w:proofErr w:type="spellStart"/>
      <w:r w:rsidR="00E17BBF">
        <w:rPr>
          <w:rFonts w:eastAsia="Times New Roman" w:cs="Times New Roman"/>
          <w:color w:val="000000"/>
          <w:lang w:eastAsia="pt-BR"/>
        </w:rPr>
        <w:t>hidrometeorológica</w:t>
      </w:r>
      <w:proofErr w:type="spellEnd"/>
      <w:r w:rsidR="00E17BBF">
        <w:rPr>
          <w:rFonts w:eastAsia="Times New Roman" w:cs="Times New Roman"/>
          <w:color w:val="000000"/>
          <w:lang w:eastAsia="pt-BR"/>
        </w:rPr>
        <w:t xml:space="preserve"> (como a chuva, por exemplo) </w:t>
      </w:r>
      <w:r w:rsidR="0036446F">
        <w:rPr>
          <w:rFonts w:eastAsia="Times New Roman" w:cs="Times New Roman"/>
          <w:color w:val="000000"/>
          <w:lang w:eastAsia="pt-BR"/>
        </w:rPr>
        <w:t>encontra</w:t>
      </w:r>
      <w:r w:rsidR="00B21060">
        <w:rPr>
          <w:rFonts w:eastAsia="Times New Roman" w:cs="Times New Roman"/>
          <w:color w:val="000000"/>
          <w:lang w:eastAsia="pt-BR"/>
        </w:rPr>
        <w:t xml:space="preserve"> – </w:t>
      </w:r>
      <w:r w:rsidR="00B21060" w:rsidRPr="003E66D9">
        <w:rPr>
          <w:rFonts w:eastAsia="Times New Roman" w:cs="Times New Roman"/>
          <w:i/>
          <w:color w:val="000000"/>
          <w:lang w:eastAsia="pt-BR"/>
        </w:rPr>
        <w:t>se realiza sobre</w:t>
      </w:r>
      <w:r w:rsidR="00B21060">
        <w:rPr>
          <w:rFonts w:eastAsia="Times New Roman" w:cs="Times New Roman"/>
          <w:color w:val="000000"/>
          <w:lang w:eastAsia="pt-BR"/>
        </w:rPr>
        <w:t xml:space="preserve"> – </w:t>
      </w:r>
      <w:r w:rsidR="0036446F">
        <w:rPr>
          <w:rFonts w:eastAsia="Times New Roman" w:cs="Times New Roman"/>
          <w:color w:val="000000"/>
          <w:lang w:eastAsia="pt-BR"/>
        </w:rPr>
        <w:t>uma vulnerabilidade</w:t>
      </w:r>
      <w:r w:rsidR="00CF27DD">
        <w:rPr>
          <w:rFonts w:eastAsia="Times New Roman" w:cs="Times New Roman"/>
          <w:color w:val="000000"/>
          <w:lang w:eastAsia="pt-BR"/>
        </w:rPr>
        <w:t xml:space="preserve"> </w:t>
      </w:r>
      <w:r w:rsidR="00E17BBF">
        <w:rPr>
          <w:rFonts w:eastAsia="Times New Roman" w:cs="Times New Roman"/>
          <w:color w:val="000000"/>
          <w:lang w:eastAsia="pt-BR"/>
        </w:rPr>
        <w:t>socioambiental</w:t>
      </w:r>
      <w:r w:rsidR="00CF27DD">
        <w:rPr>
          <w:rFonts w:eastAsia="Times New Roman" w:cs="Times New Roman"/>
          <w:color w:val="000000"/>
          <w:lang w:eastAsia="pt-BR"/>
        </w:rPr>
        <w:t xml:space="preserve"> </w:t>
      </w:r>
      <w:r w:rsidR="00E17BBF">
        <w:rPr>
          <w:rFonts w:eastAsia="Times New Roman" w:cs="Times New Roman"/>
          <w:color w:val="000000"/>
          <w:lang w:eastAsia="pt-BR"/>
        </w:rPr>
        <w:t xml:space="preserve">(uma determinada exposição à ameaça derivada de aspectos sociais e ambientais como a ocupação de áreas próximas aos corpos hídricos) temos um </w:t>
      </w:r>
      <w:r w:rsidR="00E17BBF" w:rsidRPr="003E66D9">
        <w:rPr>
          <w:rFonts w:eastAsia="Times New Roman" w:cs="Times New Roman"/>
          <w:i/>
          <w:color w:val="000000"/>
          <w:lang w:eastAsia="pt-BR"/>
        </w:rPr>
        <w:t>desastre</w:t>
      </w:r>
      <w:r w:rsidR="00E17BBF">
        <w:rPr>
          <w:rFonts w:eastAsia="Times New Roman" w:cs="Times New Roman"/>
          <w:color w:val="000000"/>
          <w:lang w:eastAsia="pt-BR"/>
        </w:rPr>
        <w:t xml:space="preserve">. </w:t>
      </w:r>
      <w:r w:rsidRPr="00FD1AEF">
        <w:rPr>
          <w:rFonts w:cs="Times New Roman"/>
          <w:lang w:eastAsia="pt-BR"/>
        </w:rPr>
        <w:t>Assim</w:t>
      </w:r>
      <w:r w:rsidR="008B329C">
        <w:rPr>
          <w:rFonts w:cs="Times New Roman"/>
          <w:lang w:eastAsia="pt-BR"/>
        </w:rPr>
        <w:t>, o de</w:t>
      </w:r>
      <w:r w:rsidR="00E65DD8">
        <w:rPr>
          <w:rFonts w:cs="Times New Roman"/>
          <w:lang w:eastAsia="pt-BR"/>
        </w:rPr>
        <w:t xml:space="preserve">sastre significa a </w:t>
      </w:r>
      <w:proofErr w:type="spellStart"/>
      <w:r w:rsidR="00E65DD8">
        <w:rPr>
          <w:rFonts w:cs="Times New Roman"/>
          <w:lang w:eastAsia="pt-BR"/>
        </w:rPr>
        <w:t>disrupção</w:t>
      </w:r>
      <w:proofErr w:type="spellEnd"/>
      <w:r w:rsidR="00E65DD8">
        <w:rPr>
          <w:rFonts w:cs="Times New Roman"/>
          <w:lang w:eastAsia="pt-BR"/>
        </w:rPr>
        <w:t xml:space="preserve"> </w:t>
      </w:r>
      <w:r w:rsidR="008B329C">
        <w:rPr>
          <w:rFonts w:cs="Times New Roman"/>
          <w:lang w:eastAsia="pt-BR"/>
        </w:rPr>
        <w:t>da</w:t>
      </w:r>
      <w:r w:rsidR="009574EF">
        <w:rPr>
          <w:rFonts w:cs="Times New Roman"/>
          <w:lang w:eastAsia="pt-BR"/>
        </w:rPr>
        <w:t xml:space="preserve"> vida social </w:t>
      </w:r>
      <w:r w:rsidR="00E65DD8">
        <w:rPr>
          <w:rFonts w:cs="Times New Roman"/>
          <w:lang w:eastAsia="pt-BR"/>
        </w:rPr>
        <w:t>(VALENCIO, 2009)</w:t>
      </w:r>
      <w:r w:rsidR="00901F1E">
        <w:rPr>
          <w:rFonts w:cs="Times New Roman"/>
          <w:lang w:eastAsia="pt-BR"/>
        </w:rPr>
        <w:t xml:space="preserve"> e está ligado a uma conjuntura de processos sociais, ambientais e tecnológicos. </w:t>
      </w:r>
    </w:p>
    <w:p w:rsidR="00FB509B" w:rsidRPr="00FD1AEF" w:rsidRDefault="00FB509B" w:rsidP="00FD1AEF">
      <w:pPr>
        <w:spacing w:line="240" w:lineRule="auto"/>
        <w:ind w:firstLine="709"/>
        <w:jc w:val="both"/>
        <w:rPr>
          <w:rFonts w:cs="Times New Roman"/>
        </w:rPr>
      </w:pPr>
      <w:r w:rsidRPr="00FD1AEF">
        <w:rPr>
          <w:rFonts w:cs="Times New Roman"/>
        </w:rPr>
        <w:t xml:space="preserve">A </w:t>
      </w:r>
      <w:proofErr w:type="spellStart"/>
      <w:r w:rsidRPr="00FD1AEF">
        <w:rPr>
          <w:rFonts w:cs="Times New Roman"/>
        </w:rPr>
        <w:t>Sub-bacia</w:t>
      </w:r>
      <w:proofErr w:type="spellEnd"/>
      <w:r w:rsidRPr="00FD1AEF">
        <w:rPr>
          <w:rFonts w:cs="Times New Roman"/>
        </w:rPr>
        <w:t xml:space="preserve"> do</w:t>
      </w:r>
      <w:r w:rsidR="005B75F1">
        <w:rPr>
          <w:rFonts w:cs="Times New Roman"/>
        </w:rPr>
        <w:t xml:space="preserve"> córrego do</w:t>
      </w:r>
      <w:r w:rsidRPr="00FD1AEF">
        <w:rPr>
          <w:rFonts w:cs="Times New Roman"/>
        </w:rPr>
        <w:t xml:space="preserve"> Gregório, situada no Município de São Carlos-SP,</w:t>
      </w:r>
      <w:r w:rsidR="003D3B6D">
        <w:rPr>
          <w:rFonts w:cs="Times New Roman"/>
        </w:rPr>
        <w:t xml:space="preserve"> é uma </w:t>
      </w:r>
      <w:r w:rsidRPr="00FD1AEF">
        <w:rPr>
          <w:rFonts w:cs="Times New Roman"/>
        </w:rPr>
        <w:t>região caracterizada pela frequente ocorrência de inundações</w:t>
      </w:r>
      <w:r w:rsidR="00E42D4D">
        <w:rPr>
          <w:rFonts w:cs="Times New Roman"/>
        </w:rPr>
        <w:t xml:space="preserve">. Nesta </w:t>
      </w:r>
      <w:proofErr w:type="spellStart"/>
      <w:r w:rsidR="00E42D4D">
        <w:rPr>
          <w:rFonts w:cs="Times New Roman"/>
        </w:rPr>
        <w:t>sub-bacia</w:t>
      </w:r>
      <w:proofErr w:type="spellEnd"/>
      <w:r w:rsidR="00E42D4D">
        <w:rPr>
          <w:rFonts w:cs="Times New Roman"/>
        </w:rPr>
        <w:t xml:space="preserve"> </w:t>
      </w:r>
      <w:r w:rsidR="003D3B6D">
        <w:rPr>
          <w:rFonts w:cs="Times New Roman"/>
        </w:rPr>
        <w:t>os processos sociais</w:t>
      </w:r>
      <w:r w:rsidRPr="00FD1AEF">
        <w:rPr>
          <w:rFonts w:cs="Times New Roman"/>
        </w:rPr>
        <w:t>,</w:t>
      </w:r>
      <w:r w:rsidR="003D3B6D">
        <w:rPr>
          <w:rFonts w:cs="Times New Roman"/>
        </w:rPr>
        <w:t xml:space="preserve"> ambientais e tecnológicos podem ser observados no contexto das inundações que, ao </w:t>
      </w:r>
      <w:r w:rsidRPr="00FD1AEF">
        <w:rPr>
          <w:rFonts w:cs="Times New Roman"/>
        </w:rPr>
        <w:t>afeta</w:t>
      </w:r>
      <w:r w:rsidR="003D3B6D">
        <w:rPr>
          <w:rFonts w:cs="Times New Roman"/>
        </w:rPr>
        <w:t>r</w:t>
      </w:r>
      <w:r w:rsidRPr="00FD1AEF">
        <w:rPr>
          <w:rFonts w:cs="Times New Roman"/>
        </w:rPr>
        <w:t xml:space="preserve"> diretamente a população que ali reside ou trabalha,</w:t>
      </w:r>
      <w:r w:rsidR="003D3B6D">
        <w:rPr>
          <w:rFonts w:cs="Times New Roman"/>
        </w:rPr>
        <w:t xml:space="preserve"> se constitu</w:t>
      </w:r>
      <w:r w:rsidR="00E42D4D">
        <w:rPr>
          <w:rFonts w:cs="Times New Roman"/>
        </w:rPr>
        <w:t>em</w:t>
      </w:r>
      <w:r w:rsidR="003D3B6D">
        <w:rPr>
          <w:rFonts w:cs="Times New Roman"/>
        </w:rPr>
        <w:t xml:space="preserve"> em </w:t>
      </w:r>
      <w:r w:rsidR="00E42D4D">
        <w:rPr>
          <w:rFonts w:cs="Times New Roman"/>
        </w:rPr>
        <w:t>d</w:t>
      </w:r>
      <w:r w:rsidR="003D3B6D">
        <w:rPr>
          <w:rFonts w:cs="Times New Roman"/>
        </w:rPr>
        <w:t>esastre</w:t>
      </w:r>
      <w:r w:rsidR="00E42D4D">
        <w:rPr>
          <w:rFonts w:cs="Times New Roman"/>
        </w:rPr>
        <w:t xml:space="preserve"> que afeta a vida social do município,</w:t>
      </w:r>
      <w:r w:rsidRPr="00FD1AEF">
        <w:rPr>
          <w:rFonts w:cs="Times New Roman"/>
        </w:rPr>
        <w:t xml:space="preserve"> pois</w:t>
      </w:r>
      <w:r w:rsidR="00E42D4D">
        <w:rPr>
          <w:rFonts w:cs="Times New Roman"/>
        </w:rPr>
        <w:t>,</w:t>
      </w:r>
      <w:r w:rsidRPr="00FD1AEF">
        <w:rPr>
          <w:rFonts w:cs="Times New Roman"/>
        </w:rPr>
        <w:t xml:space="preserve"> se trata de uma região central com predominância comercial. </w:t>
      </w:r>
    </w:p>
    <w:p w:rsidR="00FB509B" w:rsidRPr="00FD1AEF" w:rsidRDefault="00FB509B" w:rsidP="00FD1AEF">
      <w:pPr>
        <w:spacing w:line="240" w:lineRule="auto"/>
        <w:ind w:firstLine="709"/>
        <w:jc w:val="both"/>
        <w:rPr>
          <w:rFonts w:cs="Times New Roman"/>
        </w:rPr>
      </w:pPr>
      <w:r w:rsidRPr="00FD1AEF">
        <w:rPr>
          <w:rFonts w:cs="Times New Roman"/>
        </w:rPr>
        <w:t xml:space="preserve">Devido aos enormes prejuízos e danos causados por esses eventos, foi instituída a Política Nacional de Proteção e Defesa Civil – PNPDEC por meio da LEI Nº 12.608, DE 10 DE ABRIL DE 2012. </w:t>
      </w:r>
      <w:r w:rsidR="009748A8">
        <w:rPr>
          <w:rFonts w:cs="Times New Roman"/>
        </w:rPr>
        <w:t>Na PNPDEC</w:t>
      </w:r>
      <w:r w:rsidRPr="00FD1AEF">
        <w:rPr>
          <w:rFonts w:cs="Times New Roman"/>
        </w:rPr>
        <w:t>, são abrangidas ações de prevenção, mitigação, preparação, resposta e recuperação voltadas à proteção e defesa civil, devendo integrar-se às várias outras políticas a fim de garantir-se a promoção do desenvolvimento sustentável. Ou seja, trata-se de uma Política que visa não só ações pós-</w:t>
      </w:r>
      <w:r w:rsidR="00216CFC">
        <w:rPr>
          <w:rFonts w:cs="Times New Roman"/>
        </w:rPr>
        <w:t>impacto</w:t>
      </w:r>
      <w:r w:rsidRPr="00FD1AEF">
        <w:rPr>
          <w:rFonts w:cs="Times New Roman"/>
        </w:rPr>
        <w:t>, mas também preventivas, procurando-se evitar os danos causados à população civil.</w:t>
      </w:r>
    </w:p>
    <w:p w:rsidR="00FB509B" w:rsidRPr="00FD1AEF" w:rsidRDefault="00FB509B" w:rsidP="00FD1AEF">
      <w:pPr>
        <w:spacing w:line="240" w:lineRule="auto"/>
        <w:ind w:firstLine="709"/>
        <w:jc w:val="both"/>
        <w:rPr>
          <w:rFonts w:cs="Times New Roman"/>
          <w:color w:val="FF0000"/>
        </w:rPr>
      </w:pPr>
      <w:r w:rsidRPr="00FD1AEF">
        <w:rPr>
          <w:rFonts w:cs="Times New Roman"/>
        </w:rPr>
        <w:t>O</w:t>
      </w:r>
      <w:r w:rsidR="004D24E1">
        <w:rPr>
          <w:rFonts w:cs="Times New Roman"/>
        </w:rPr>
        <w:t xml:space="preserve"> presente artigo tem </w:t>
      </w:r>
      <w:r w:rsidR="00242D08">
        <w:rPr>
          <w:rFonts w:cs="Times New Roman"/>
        </w:rPr>
        <w:t xml:space="preserve">por objetivo descrever e analisar os danos materiais e imateriais das inundações na </w:t>
      </w:r>
      <w:r w:rsidRPr="00FD1AEF">
        <w:rPr>
          <w:rFonts w:cs="Times New Roman"/>
        </w:rPr>
        <w:t>região central da Bacia do Córrego do Gregório, e seus impactos materiais e imateriais</w:t>
      </w:r>
      <w:r w:rsidR="00C33A73">
        <w:rPr>
          <w:rFonts w:cs="Times New Roman"/>
        </w:rPr>
        <w:t xml:space="preserve"> </w:t>
      </w:r>
      <w:r w:rsidRPr="00FD1AEF">
        <w:rPr>
          <w:rFonts w:cs="Times New Roman"/>
        </w:rPr>
        <w:t>(¹) sobre a população local.</w:t>
      </w:r>
      <w:r w:rsidR="0039333A">
        <w:rPr>
          <w:rFonts w:cs="Times New Roman"/>
        </w:rPr>
        <w:t xml:space="preserve"> </w:t>
      </w:r>
      <w:r w:rsidR="0056546A">
        <w:rPr>
          <w:rFonts w:cs="Times New Roman"/>
        </w:rPr>
        <w:t>Este artigo está dividido em duas seções com suas respectivas subseções para além desta introdução e da conclusão. A próxima seção versa sobre os procedimentos metodológicos adotados no trabalho.</w:t>
      </w:r>
    </w:p>
    <w:p w:rsidR="00FB509B" w:rsidRPr="00FD1AEF" w:rsidRDefault="00FB509B" w:rsidP="00FD1AEF">
      <w:pPr>
        <w:spacing w:before="240" w:line="240" w:lineRule="auto"/>
        <w:jc w:val="both"/>
        <w:rPr>
          <w:rFonts w:cs="Times New Roman"/>
          <w:sz w:val="20"/>
          <w:szCs w:val="20"/>
          <w:shd w:val="clear" w:color="auto" w:fill="FFFFFF"/>
        </w:rPr>
      </w:pPr>
      <w:r w:rsidRPr="00FD1AEF">
        <w:rPr>
          <w:rFonts w:cs="Times New Roman"/>
          <w:b/>
          <w:sz w:val="20"/>
          <w:szCs w:val="20"/>
        </w:rPr>
        <w:t xml:space="preserve">(¹) </w:t>
      </w:r>
      <w:r w:rsidRPr="00FD1AEF">
        <w:rPr>
          <w:rFonts w:cs="Times New Roman"/>
          <w:sz w:val="20"/>
          <w:szCs w:val="20"/>
          <w:shd w:val="clear" w:color="auto" w:fill="FFFFFF"/>
        </w:rPr>
        <w:t>Os bens culturais imateriais estão relacionados aos saberes, às habilidades, às crenças, às práti</w:t>
      </w:r>
      <w:r w:rsidR="00C33A73">
        <w:rPr>
          <w:rFonts w:cs="Times New Roman"/>
          <w:sz w:val="20"/>
          <w:szCs w:val="20"/>
          <w:shd w:val="clear" w:color="auto" w:fill="FFFFFF"/>
        </w:rPr>
        <w:t>cas, ao modo de ser das pessoas</w:t>
      </w:r>
      <w:r w:rsidRPr="00FD1AEF">
        <w:rPr>
          <w:rFonts w:cs="Times New Roman"/>
          <w:sz w:val="20"/>
          <w:szCs w:val="20"/>
          <w:shd w:val="clear" w:color="auto" w:fill="FFFFFF"/>
        </w:rPr>
        <w:t xml:space="preserve"> (PORTAL BRASIL, 2009)</w:t>
      </w:r>
      <w:r w:rsidR="00C33A73">
        <w:rPr>
          <w:rFonts w:cs="Times New Roman"/>
          <w:sz w:val="20"/>
          <w:szCs w:val="20"/>
          <w:shd w:val="clear" w:color="auto" w:fill="FFFFFF"/>
        </w:rPr>
        <w:t>.</w:t>
      </w:r>
    </w:p>
    <w:p w:rsidR="00DE2E12" w:rsidRPr="00FD1AEF" w:rsidRDefault="00DE2E12" w:rsidP="00FD1AEF">
      <w:pPr>
        <w:pStyle w:val="Normal1"/>
        <w:shd w:val="clear" w:color="auto" w:fill="FFFFFF"/>
        <w:spacing w:line="240" w:lineRule="auto"/>
        <w:ind w:firstLine="709"/>
        <w:jc w:val="both"/>
        <w:rPr>
          <w:rStyle w:val="Fontepargpadro1"/>
          <w:rFonts w:eastAsia="Times New Roman" w:cs="Times New Roman"/>
          <w:color w:val="333333"/>
          <w:szCs w:val="17"/>
        </w:rPr>
      </w:pPr>
    </w:p>
    <w:p w:rsidR="00FB509B" w:rsidRPr="00FD1AEF" w:rsidRDefault="00FB509B" w:rsidP="000A5ACD">
      <w:pPr>
        <w:spacing w:line="240" w:lineRule="auto"/>
        <w:ind w:firstLine="709"/>
        <w:rPr>
          <w:rFonts w:cs="Times New Roman"/>
          <w:b/>
          <w:sz w:val="26"/>
          <w:szCs w:val="26"/>
        </w:rPr>
      </w:pPr>
      <w:r w:rsidRPr="00FD1AEF">
        <w:rPr>
          <w:rFonts w:cs="Times New Roman"/>
          <w:b/>
          <w:sz w:val="26"/>
          <w:szCs w:val="26"/>
        </w:rPr>
        <w:t>2. Metodologia</w:t>
      </w:r>
    </w:p>
    <w:p w:rsidR="00910D80" w:rsidRDefault="00910D80" w:rsidP="00FD1AEF">
      <w:pPr>
        <w:spacing w:line="240" w:lineRule="auto"/>
        <w:ind w:firstLine="709"/>
        <w:jc w:val="both"/>
        <w:rPr>
          <w:rFonts w:cs="Times New Roman"/>
          <w:szCs w:val="28"/>
        </w:rPr>
      </w:pPr>
    </w:p>
    <w:p w:rsidR="00FB509B" w:rsidRPr="00FD1AEF" w:rsidRDefault="00FB509B" w:rsidP="00FD1AEF">
      <w:pPr>
        <w:spacing w:line="240" w:lineRule="auto"/>
        <w:ind w:firstLine="709"/>
        <w:jc w:val="both"/>
        <w:rPr>
          <w:rFonts w:cs="Times New Roman"/>
          <w:szCs w:val="28"/>
        </w:rPr>
      </w:pPr>
      <w:r w:rsidRPr="00FD1AEF">
        <w:rPr>
          <w:rFonts w:cs="Times New Roman"/>
          <w:szCs w:val="28"/>
        </w:rPr>
        <w:t xml:space="preserve">A realização da presente pesquisa se deu através de </w:t>
      </w:r>
      <w:proofErr w:type="gramStart"/>
      <w:r w:rsidRPr="00FD1AEF">
        <w:rPr>
          <w:rFonts w:cs="Times New Roman"/>
          <w:szCs w:val="28"/>
        </w:rPr>
        <w:t>3</w:t>
      </w:r>
      <w:proofErr w:type="gramEnd"/>
      <w:r w:rsidRPr="00FD1AEF">
        <w:rPr>
          <w:rFonts w:cs="Times New Roman"/>
          <w:szCs w:val="28"/>
        </w:rPr>
        <w:t xml:space="preserve"> (três) etapas: 1. Delimitação e caracterização da área de estudo; 2.Coleta de informações relacionadas ao histórico de inundações ocorridas no município durante o período de 2007-2013 e; 3. Aplicação de questionários abertos para a identificação dos danos materiais e imateriais sofridos pelos residentes do percurso da região central do Córrego do Gregório.</w:t>
      </w:r>
    </w:p>
    <w:p w:rsidR="00FB509B" w:rsidRPr="00FD1AEF" w:rsidRDefault="00FB509B" w:rsidP="00FD1AEF">
      <w:pPr>
        <w:spacing w:line="240" w:lineRule="auto"/>
        <w:ind w:firstLine="709"/>
        <w:jc w:val="both"/>
        <w:rPr>
          <w:rFonts w:cs="Times New Roman"/>
          <w:szCs w:val="28"/>
        </w:rPr>
      </w:pPr>
    </w:p>
    <w:p w:rsidR="00FB509B" w:rsidRPr="00886DE5" w:rsidRDefault="00FB509B" w:rsidP="00FD1AEF">
      <w:pPr>
        <w:spacing w:line="240" w:lineRule="auto"/>
        <w:ind w:firstLine="360"/>
        <w:jc w:val="both"/>
        <w:rPr>
          <w:rFonts w:cs="Times New Roman"/>
          <w:i/>
          <w:szCs w:val="28"/>
        </w:rPr>
      </w:pPr>
      <w:r w:rsidRPr="00886DE5">
        <w:rPr>
          <w:rFonts w:cs="Times New Roman"/>
          <w:i/>
          <w:szCs w:val="28"/>
        </w:rPr>
        <w:lastRenderedPageBreak/>
        <w:t>Etapa 1: Delimitação e caracterização da área de estudo.</w:t>
      </w:r>
    </w:p>
    <w:p w:rsidR="00FB509B" w:rsidRPr="00FD1AEF" w:rsidRDefault="00FB509B" w:rsidP="00FD1AEF">
      <w:pPr>
        <w:autoSpaceDE w:val="0"/>
        <w:autoSpaceDN w:val="0"/>
        <w:adjustRightInd w:val="0"/>
        <w:spacing w:line="240" w:lineRule="auto"/>
        <w:ind w:firstLine="709"/>
        <w:jc w:val="both"/>
        <w:rPr>
          <w:rFonts w:cs="Times New Roman"/>
        </w:rPr>
      </w:pPr>
      <w:r w:rsidRPr="00FD1AEF">
        <w:rPr>
          <w:rFonts w:cs="Times New Roman"/>
          <w:szCs w:val="28"/>
        </w:rPr>
        <w:t xml:space="preserve">A Bacia do Córrego do Gregório está localizada no município de São Carlos e possui área total de 15,6 km² (Figura 1). Seu clima </w:t>
      </w:r>
      <w:r w:rsidRPr="00FD1AEF">
        <w:rPr>
          <w:rFonts w:cs="Times New Roman"/>
        </w:rPr>
        <w:t xml:space="preserve">é o </w:t>
      </w:r>
      <w:r w:rsidRPr="00FD1AEF">
        <w:rPr>
          <w:rFonts w:cs="Times New Roman"/>
          <w:lang w:eastAsia="pt-BR"/>
        </w:rPr>
        <w:t>Tropical de Altitude, com verões chuvosos e invernos secos, com seis meses quentes e úmidos e seis meses frios e secos. A temperatura diária máxima anual é de 26,9ºC e a mínima anual de 16,2ºC. A precipitação pluvial média anual é aproximadamente 1500 mm (RIGHETTO, 2005).</w:t>
      </w:r>
      <w:r w:rsidRPr="00FD1AEF">
        <w:rPr>
          <w:rFonts w:cs="Times New Roman"/>
        </w:rPr>
        <w:t xml:space="preserve"> </w:t>
      </w:r>
      <w:r w:rsidRPr="00FD1AEF">
        <w:rPr>
          <w:rFonts w:cs="Times New Roman"/>
          <w:szCs w:val="28"/>
        </w:rPr>
        <w:t xml:space="preserve">Seu principal corpo hídrico, o córrego do Gregório, tem uma extensão de aproximadamente 7 Km (SALVADOR et al, 2013), percorre a área urbana no sentido leste – oeste, atravessa a região central e deságua no Rio Monjolinho, na rotatória em frente ao shopping center, conhecida como “Rotatória do Cristo” </w:t>
      </w:r>
      <w:r w:rsidRPr="00FD1AEF">
        <w:rPr>
          <w:rFonts w:cs="Times New Roman"/>
        </w:rPr>
        <w:t>Com relação aos corpos hídricos que compõem a bacia, nota-se que os afluentes do córrego do Gregório só estão presentes em um dos lados. Os outros afluentes foram suprimidos pela ação antrópica, ou estão totalmente canalizados de forma que não constam nas cartas topográficas. É o caso do Córrego do Simeão, que se une ao Gregório na região central, que também influencia os eventos de enchentes (Figura 2).</w:t>
      </w:r>
    </w:p>
    <w:p w:rsidR="00DE2E12" w:rsidRPr="00FD1AEF" w:rsidRDefault="00DE2E12" w:rsidP="00FD1AEF">
      <w:pPr>
        <w:pStyle w:val="anppombodytext"/>
        <w:spacing w:line="240" w:lineRule="auto"/>
      </w:pPr>
    </w:p>
    <w:p w:rsidR="00FB509B" w:rsidRPr="00FD1AEF" w:rsidRDefault="00420D29" w:rsidP="00FD1AEF">
      <w:pPr>
        <w:spacing w:line="240" w:lineRule="auto"/>
        <w:jc w:val="center"/>
        <w:rPr>
          <w:rFonts w:cs="Times New Roman"/>
          <w:szCs w:val="28"/>
        </w:rPr>
      </w:pPr>
      <w:r w:rsidRPr="00FD1AEF">
        <w:rPr>
          <w:rFonts w:cs="Times New Roman"/>
        </w:rPr>
        <w:t xml:space="preserve"> </w:t>
      </w:r>
    </w:p>
    <w:p w:rsidR="00FB509B" w:rsidRDefault="00420D29" w:rsidP="00FD1AEF">
      <w:pPr>
        <w:spacing w:line="240" w:lineRule="auto"/>
        <w:jc w:val="center"/>
        <w:rPr>
          <w:rFonts w:cs="Times New Roman"/>
          <w:sz w:val="20"/>
          <w:szCs w:val="20"/>
        </w:rPr>
      </w:pPr>
      <w:r>
        <w:rPr>
          <w:rFonts w:cs="Times New Roman"/>
          <w:noProof/>
          <w:szCs w:val="28"/>
          <w:lang w:eastAsia="pt-BR"/>
        </w:rPr>
        <w:drawing>
          <wp:inline distT="0" distB="0" distL="0" distR="0">
            <wp:extent cx="4238625" cy="3705225"/>
            <wp:effectExtent l="19050" t="19050" r="28575" b="28575"/>
            <wp:docPr id="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8" cstate="print"/>
                    <a:srcRect/>
                    <a:stretch>
                      <a:fillRect/>
                    </a:stretch>
                  </pic:blipFill>
                  <pic:spPr bwMode="auto">
                    <a:xfrm>
                      <a:off x="0" y="0"/>
                      <a:ext cx="4238625" cy="3705225"/>
                    </a:xfrm>
                    <a:prstGeom prst="rect">
                      <a:avLst/>
                    </a:prstGeom>
                    <a:noFill/>
                    <a:ln w="9525" cmpd="sng">
                      <a:solidFill>
                        <a:srgbClr val="000000"/>
                      </a:solidFill>
                      <a:prstDash val="solid"/>
                      <a:miter lim="800000"/>
                      <a:headEnd/>
                      <a:tailEnd/>
                    </a:ln>
                    <a:effectLst/>
                  </pic:spPr>
                </pic:pic>
              </a:graphicData>
            </a:graphic>
          </wp:inline>
        </w:drawing>
      </w:r>
      <w:r w:rsidR="00FB509B" w:rsidRPr="00FD1AEF">
        <w:rPr>
          <w:rFonts w:cs="Times New Roman"/>
          <w:szCs w:val="28"/>
        </w:rPr>
        <w:br w:type="textWrapping" w:clear="all"/>
      </w:r>
      <w:r w:rsidR="00FB509B" w:rsidRPr="00FD1AEF">
        <w:rPr>
          <w:rFonts w:cs="Times New Roman"/>
          <w:sz w:val="20"/>
          <w:szCs w:val="20"/>
        </w:rPr>
        <w:t xml:space="preserve">Figura 1. Localização da </w:t>
      </w:r>
      <w:proofErr w:type="spellStart"/>
      <w:r w:rsidR="00FB509B" w:rsidRPr="00FD1AEF">
        <w:rPr>
          <w:rFonts w:cs="Times New Roman"/>
          <w:sz w:val="20"/>
          <w:szCs w:val="20"/>
        </w:rPr>
        <w:t>Sub-Bacia</w:t>
      </w:r>
      <w:proofErr w:type="spellEnd"/>
      <w:r w:rsidR="00FB509B" w:rsidRPr="00FD1AEF">
        <w:rPr>
          <w:rFonts w:cs="Times New Roman"/>
          <w:sz w:val="20"/>
          <w:szCs w:val="20"/>
        </w:rPr>
        <w:t xml:space="preserve"> do Córrego do Gregório</w:t>
      </w:r>
      <w:r w:rsidR="008C023A">
        <w:rPr>
          <w:rFonts w:cs="Times New Roman"/>
          <w:sz w:val="20"/>
          <w:szCs w:val="20"/>
        </w:rPr>
        <w:t xml:space="preserve"> </w:t>
      </w:r>
      <w:r w:rsidR="008C023A">
        <w:rPr>
          <w:rFonts w:cs="Times New Roman"/>
          <w:sz w:val="20"/>
          <w:szCs w:val="20"/>
        </w:rPr>
        <w:t>em São Carlos/SP</w:t>
      </w:r>
    </w:p>
    <w:p w:rsidR="00886DE5" w:rsidRPr="00FD1AEF" w:rsidRDefault="00886DE5" w:rsidP="00FD1AEF">
      <w:pPr>
        <w:spacing w:line="240" w:lineRule="auto"/>
        <w:jc w:val="center"/>
        <w:rPr>
          <w:rFonts w:cs="Times New Roman"/>
          <w:szCs w:val="28"/>
        </w:rPr>
      </w:pPr>
    </w:p>
    <w:p w:rsidR="00FB509B" w:rsidRPr="00FD1AEF" w:rsidRDefault="00420D29" w:rsidP="00FD1AEF">
      <w:pPr>
        <w:spacing w:line="240" w:lineRule="auto"/>
        <w:jc w:val="center"/>
        <w:rPr>
          <w:rFonts w:cs="Times New Roman"/>
          <w:szCs w:val="28"/>
        </w:rPr>
      </w:pPr>
      <w:r>
        <w:rPr>
          <w:rFonts w:cs="Times New Roman"/>
          <w:noProof/>
          <w:szCs w:val="28"/>
          <w:lang w:eastAsia="pt-BR"/>
        </w:rPr>
        <w:lastRenderedPageBreak/>
        <w:drawing>
          <wp:inline distT="0" distB="0" distL="0" distR="0">
            <wp:extent cx="3838575" cy="2552700"/>
            <wp:effectExtent l="19050" t="19050" r="28575" b="19050"/>
            <wp:docPr id="1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9" cstate="print"/>
                    <a:srcRect t="6082"/>
                    <a:stretch>
                      <a:fillRect/>
                    </a:stretch>
                  </pic:blipFill>
                  <pic:spPr bwMode="auto">
                    <a:xfrm>
                      <a:off x="0" y="0"/>
                      <a:ext cx="3838575" cy="2552700"/>
                    </a:xfrm>
                    <a:prstGeom prst="rect">
                      <a:avLst/>
                    </a:prstGeom>
                    <a:noFill/>
                    <a:ln w="9525" cmpd="sng">
                      <a:solidFill>
                        <a:srgbClr val="000000"/>
                      </a:solidFill>
                      <a:prstDash val="solid"/>
                      <a:miter lim="800000"/>
                      <a:headEnd/>
                      <a:tailEnd/>
                    </a:ln>
                    <a:effectLst/>
                  </pic:spPr>
                </pic:pic>
              </a:graphicData>
            </a:graphic>
          </wp:inline>
        </w:drawing>
      </w:r>
    </w:p>
    <w:p w:rsidR="00FB509B" w:rsidRPr="00FD1AEF" w:rsidRDefault="00FB509B" w:rsidP="00FD1AEF">
      <w:pPr>
        <w:spacing w:line="240" w:lineRule="auto"/>
        <w:ind w:firstLine="360"/>
        <w:jc w:val="center"/>
        <w:rPr>
          <w:rFonts w:cs="Times New Roman"/>
          <w:sz w:val="20"/>
          <w:szCs w:val="20"/>
        </w:rPr>
      </w:pPr>
      <w:r w:rsidRPr="00FD1AEF">
        <w:rPr>
          <w:rFonts w:cs="Times New Roman"/>
          <w:sz w:val="20"/>
          <w:szCs w:val="20"/>
        </w:rPr>
        <w:t xml:space="preserve">Figura 2. Hidrografia da </w:t>
      </w:r>
      <w:proofErr w:type="spellStart"/>
      <w:r w:rsidRPr="00FD1AEF">
        <w:rPr>
          <w:rFonts w:cs="Times New Roman"/>
          <w:sz w:val="20"/>
          <w:szCs w:val="20"/>
        </w:rPr>
        <w:t>Sub-bacia</w:t>
      </w:r>
      <w:proofErr w:type="spellEnd"/>
      <w:r w:rsidRPr="00FD1AEF">
        <w:rPr>
          <w:rFonts w:cs="Times New Roman"/>
          <w:sz w:val="20"/>
          <w:szCs w:val="20"/>
        </w:rPr>
        <w:t xml:space="preserve"> do Córrego do Gregório</w:t>
      </w:r>
      <w:r w:rsidR="00FA67CF">
        <w:rPr>
          <w:rFonts w:cs="Times New Roman"/>
          <w:sz w:val="20"/>
          <w:szCs w:val="20"/>
        </w:rPr>
        <w:t xml:space="preserve"> em São Carlos/SP</w:t>
      </w:r>
    </w:p>
    <w:p w:rsidR="00D06A3D" w:rsidRPr="00FD1AEF" w:rsidRDefault="00D06A3D" w:rsidP="00FD1AEF">
      <w:pPr>
        <w:spacing w:line="240" w:lineRule="auto"/>
        <w:ind w:firstLine="360"/>
        <w:jc w:val="center"/>
        <w:rPr>
          <w:rFonts w:cs="Times New Roman"/>
          <w:sz w:val="20"/>
          <w:szCs w:val="20"/>
        </w:rPr>
      </w:pPr>
    </w:p>
    <w:p w:rsidR="00D06A3D" w:rsidRPr="00FD1AEF" w:rsidRDefault="00D06A3D" w:rsidP="00FD1AEF">
      <w:pPr>
        <w:spacing w:line="240" w:lineRule="auto"/>
        <w:ind w:firstLine="709"/>
        <w:jc w:val="both"/>
        <w:rPr>
          <w:rFonts w:cs="Times New Roman"/>
        </w:rPr>
      </w:pPr>
      <w:r w:rsidRPr="00FD1AEF">
        <w:rPr>
          <w:rFonts w:cs="Times New Roman"/>
        </w:rPr>
        <w:t>Quanto ao seu aspecto de relevo, consultando bibliografias disponíveis, nota-se que o terreno não apresenta variações muito acentuadas o que propicia a</w:t>
      </w:r>
      <w:r w:rsidR="002B35B1">
        <w:rPr>
          <w:rFonts w:cs="Times New Roman"/>
        </w:rPr>
        <w:t xml:space="preserve"> ocupação desta área. Segundo Biasi</w:t>
      </w:r>
      <w:r w:rsidRPr="00FD1AEF">
        <w:rPr>
          <w:rFonts w:cs="Times New Roman"/>
        </w:rPr>
        <w:t xml:space="preserve"> (1992)</w:t>
      </w:r>
      <w:r w:rsidR="002B35B1">
        <w:rPr>
          <w:rFonts w:cs="Times New Roman"/>
        </w:rPr>
        <w:t>,</w:t>
      </w:r>
      <w:r w:rsidRPr="00FD1AEF">
        <w:rPr>
          <w:rFonts w:cs="Times New Roman"/>
        </w:rPr>
        <w:t xml:space="preserve"> as classes de declividades &lt;</w:t>
      </w:r>
      <w:r w:rsidR="00FB7080">
        <w:rPr>
          <w:rFonts w:cs="Times New Roman"/>
        </w:rPr>
        <w:t xml:space="preserve"> </w:t>
      </w:r>
      <w:r w:rsidRPr="00FD1AEF">
        <w:rPr>
          <w:rFonts w:cs="Times New Roman"/>
        </w:rPr>
        <w:t xml:space="preserve">5%, se referem ao limite utilizado internacionalmente para uso urbano-industrial e em trabalhos de planejamento urbano; 5-12%, definem o limite máximo do emprego da mecanização na agricultura; e as de 12-30%, compreendem o limite máximo de acordo com a legislação – Lei 6766/79 – que o define como o limite máximo para urbanização sem restrições. Para efeito didático, </w:t>
      </w:r>
      <w:proofErr w:type="gramStart"/>
      <w:r w:rsidRPr="00FD1AEF">
        <w:rPr>
          <w:rFonts w:cs="Times New Roman"/>
        </w:rPr>
        <w:t>foi</w:t>
      </w:r>
      <w:proofErr w:type="gramEnd"/>
      <w:r w:rsidRPr="00FD1AEF">
        <w:rPr>
          <w:rFonts w:cs="Times New Roman"/>
        </w:rPr>
        <w:t xml:space="preserve"> desconsiderado as duas demais classes citadas pelo autor, visto que a maior taxa de declividade encontrad</w:t>
      </w:r>
      <w:r w:rsidR="007D13F8">
        <w:rPr>
          <w:rFonts w:cs="Times New Roman"/>
        </w:rPr>
        <w:t>a na área de estudo foi de 22% (</w:t>
      </w:r>
      <w:r w:rsidRPr="00FD1AEF">
        <w:rPr>
          <w:rFonts w:cs="Times New Roman"/>
        </w:rPr>
        <w:t>Figura 3).</w:t>
      </w:r>
    </w:p>
    <w:p w:rsidR="00D06A3D" w:rsidRPr="00FD1AEF" w:rsidRDefault="00D06A3D" w:rsidP="00FD1AEF">
      <w:pPr>
        <w:spacing w:line="240" w:lineRule="auto"/>
        <w:ind w:firstLine="709"/>
        <w:jc w:val="both"/>
        <w:rPr>
          <w:rFonts w:cs="Times New Roman"/>
        </w:rPr>
      </w:pPr>
    </w:p>
    <w:p w:rsidR="00D06A3D" w:rsidRPr="00FD1AEF" w:rsidRDefault="00420D29" w:rsidP="00FD1AEF">
      <w:pPr>
        <w:spacing w:line="240" w:lineRule="auto"/>
        <w:jc w:val="center"/>
        <w:rPr>
          <w:rFonts w:cs="Times New Roman"/>
        </w:rPr>
      </w:pPr>
      <w:r>
        <w:rPr>
          <w:rFonts w:cs="Times New Roman"/>
          <w:noProof/>
          <w:lang w:eastAsia="pt-BR"/>
        </w:rPr>
        <w:drawing>
          <wp:inline distT="0" distB="0" distL="0" distR="0">
            <wp:extent cx="3724275" cy="2638425"/>
            <wp:effectExtent l="19050" t="19050" r="28575" b="28575"/>
            <wp:docPr id="5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0" cstate="print"/>
                    <a:srcRect/>
                    <a:stretch>
                      <a:fillRect/>
                    </a:stretch>
                  </pic:blipFill>
                  <pic:spPr bwMode="auto">
                    <a:xfrm>
                      <a:off x="0" y="0"/>
                      <a:ext cx="3724275" cy="2638425"/>
                    </a:xfrm>
                    <a:prstGeom prst="rect">
                      <a:avLst/>
                    </a:prstGeom>
                    <a:noFill/>
                    <a:ln w="9525" cmpd="sng">
                      <a:solidFill>
                        <a:srgbClr val="000000"/>
                      </a:solidFill>
                      <a:prstDash val="solid"/>
                      <a:miter lim="800000"/>
                      <a:headEnd/>
                      <a:tailEnd/>
                    </a:ln>
                    <a:effectLst/>
                  </pic:spPr>
                </pic:pic>
              </a:graphicData>
            </a:graphic>
          </wp:inline>
        </w:drawing>
      </w:r>
    </w:p>
    <w:p w:rsidR="00D06A3D" w:rsidRPr="00FD1AEF" w:rsidRDefault="00D06A3D" w:rsidP="00FD1AEF">
      <w:pPr>
        <w:spacing w:line="240" w:lineRule="auto"/>
        <w:ind w:hanging="142"/>
        <w:jc w:val="center"/>
        <w:rPr>
          <w:rFonts w:cs="Times New Roman"/>
          <w:sz w:val="20"/>
          <w:szCs w:val="20"/>
        </w:rPr>
      </w:pPr>
      <w:r w:rsidRPr="00FD1AEF">
        <w:rPr>
          <w:rFonts w:cs="Times New Roman"/>
          <w:sz w:val="20"/>
          <w:szCs w:val="20"/>
        </w:rPr>
        <w:t xml:space="preserve">Figura 3. Declividade da </w:t>
      </w:r>
      <w:proofErr w:type="spellStart"/>
      <w:r w:rsidRPr="00FD1AEF">
        <w:rPr>
          <w:rFonts w:cs="Times New Roman"/>
          <w:sz w:val="20"/>
          <w:szCs w:val="20"/>
        </w:rPr>
        <w:t>Sub-bacia</w:t>
      </w:r>
      <w:proofErr w:type="spellEnd"/>
      <w:r w:rsidRPr="00FD1AEF">
        <w:rPr>
          <w:rFonts w:cs="Times New Roman"/>
          <w:sz w:val="20"/>
          <w:szCs w:val="20"/>
        </w:rPr>
        <w:t xml:space="preserve"> do Córrego do Gregório</w:t>
      </w:r>
      <w:r w:rsidR="008C023A">
        <w:rPr>
          <w:rFonts w:cs="Times New Roman"/>
          <w:sz w:val="20"/>
          <w:szCs w:val="20"/>
        </w:rPr>
        <w:t xml:space="preserve"> </w:t>
      </w:r>
      <w:r w:rsidR="008C023A">
        <w:rPr>
          <w:rFonts w:cs="Times New Roman"/>
          <w:sz w:val="20"/>
          <w:szCs w:val="20"/>
        </w:rPr>
        <w:t>em São Carlos/SP</w:t>
      </w:r>
    </w:p>
    <w:p w:rsidR="00D06A3D" w:rsidRPr="00FD1AEF" w:rsidRDefault="00D06A3D" w:rsidP="00FD1AEF">
      <w:pPr>
        <w:spacing w:line="240" w:lineRule="auto"/>
        <w:ind w:hanging="142"/>
        <w:jc w:val="center"/>
        <w:rPr>
          <w:rFonts w:cs="Times New Roman"/>
          <w:sz w:val="20"/>
          <w:szCs w:val="20"/>
        </w:rPr>
      </w:pPr>
    </w:p>
    <w:p w:rsidR="00D06A3D" w:rsidRDefault="00D06A3D" w:rsidP="00FD1AEF">
      <w:pPr>
        <w:spacing w:line="240" w:lineRule="auto"/>
        <w:ind w:firstLine="709"/>
        <w:jc w:val="both"/>
        <w:rPr>
          <w:rFonts w:cs="Times New Roman"/>
          <w:szCs w:val="28"/>
        </w:rPr>
      </w:pPr>
      <w:r w:rsidRPr="00FD1AEF">
        <w:rPr>
          <w:rFonts w:cs="Times New Roman"/>
          <w:szCs w:val="28"/>
        </w:rPr>
        <w:t xml:space="preserve">Por possuir uma área bastante extensa fez-se necessário delimitar uma área que seria analisada para a viabilização do projeto. Assim, optou-se por trabalhar com uma das principais áreas afetadas </w:t>
      </w:r>
      <w:r w:rsidR="00543F4C">
        <w:rPr>
          <w:rFonts w:cs="Times New Roman"/>
          <w:szCs w:val="28"/>
        </w:rPr>
        <w:t xml:space="preserve">na </w:t>
      </w:r>
      <w:r w:rsidRPr="00FD1AEF">
        <w:rPr>
          <w:rFonts w:cs="Times New Roman"/>
          <w:szCs w:val="28"/>
        </w:rPr>
        <w:t xml:space="preserve">região, </w:t>
      </w:r>
      <w:r w:rsidR="00543F4C">
        <w:rPr>
          <w:rFonts w:cs="Times New Roman"/>
          <w:szCs w:val="28"/>
        </w:rPr>
        <w:t xml:space="preserve">a </w:t>
      </w:r>
      <w:r w:rsidR="00543F4C" w:rsidRPr="00FD1AEF">
        <w:rPr>
          <w:rFonts w:cs="Times New Roman"/>
          <w:szCs w:val="28"/>
        </w:rPr>
        <w:t>Av. Comendador Alfredo Maffei</w:t>
      </w:r>
      <w:r w:rsidR="00543F4C" w:rsidRPr="00FD1AEF">
        <w:rPr>
          <w:rFonts w:cs="Times New Roman"/>
          <w:szCs w:val="28"/>
        </w:rPr>
        <w:t xml:space="preserve"> </w:t>
      </w:r>
      <w:r w:rsidR="00543F4C">
        <w:rPr>
          <w:rFonts w:cs="Times New Roman"/>
          <w:szCs w:val="28"/>
        </w:rPr>
        <w:t xml:space="preserve">no trecho que </w:t>
      </w:r>
      <w:r w:rsidRPr="00FD1AEF">
        <w:rPr>
          <w:rFonts w:cs="Times New Roman"/>
          <w:szCs w:val="28"/>
        </w:rPr>
        <w:t xml:space="preserve">estende </w:t>
      </w:r>
      <w:r w:rsidR="00543F4C">
        <w:rPr>
          <w:rFonts w:cs="Times New Roman"/>
          <w:szCs w:val="28"/>
        </w:rPr>
        <w:t>entre as ruas</w:t>
      </w:r>
      <w:r w:rsidRPr="00FD1AEF">
        <w:rPr>
          <w:rFonts w:cs="Times New Roman"/>
          <w:szCs w:val="28"/>
        </w:rPr>
        <w:t xml:space="preserve"> Rua Dom Pedro</w:t>
      </w:r>
      <w:r w:rsidR="00284DC9">
        <w:rPr>
          <w:rFonts w:cs="Times New Roman"/>
          <w:szCs w:val="28"/>
        </w:rPr>
        <w:t xml:space="preserve"> II</w:t>
      </w:r>
      <w:r w:rsidRPr="00FD1AEF">
        <w:rPr>
          <w:rFonts w:cs="Times New Roman"/>
          <w:szCs w:val="28"/>
        </w:rPr>
        <w:t xml:space="preserve"> </w:t>
      </w:r>
      <w:r w:rsidR="00543F4C">
        <w:rPr>
          <w:rFonts w:cs="Times New Roman"/>
          <w:szCs w:val="28"/>
        </w:rPr>
        <w:t xml:space="preserve">e </w:t>
      </w:r>
      <w:r w:rsidRPr="00FD1AEF">
        <w:rPr>
          <w:rFonts w:cs="Times New Roman"/>
          <w:szCs w:val="28"/>
        </w:rPr>
        <w:t xml:space="preserve">Rua </w:t>
      </w:r>
      <w:proofErr w:type="gramStart"/>
      <w:r w:rsidRPr="00FD1AEF">
        <w:rPr>
          <w:rFonts w:cs="Times New Roman"/>
          <w:szCs w:val="28"/>
        </w:rPr>
        <w:t>9</w:t>
      </w:r>
      <w:proofErr w:type="gramEnd"/>
      <w:r w:rsidRPr="00FD1AEF">
        <w:rPr>
          <w:rFonts w:cs="Times New Roman"/>
          <w:szCs w:val="28"/>
        </w:rPr>
        <w:t xml:space="preserve"> de Julho por 515 metros de comprimento</w:t>
      </w:r>
      <w:r w:rsidR="00E40009">
        <w:rPr>
          <w:rFonts w:cs="Times New Roman"/>
          <w:szCs w:val="28"/>
        </w:rPr>
        <w:t>, como pode ser observado na figura 4, abaixo</w:t>
      </w:r>
      <w:r w:rsidRPr="00FD1AEF">
        <w:rPr>
          <w:rFonts w:cs="Times New Roman"/>
          <w:szCs w:val="28"/>
        </w:rPr>
        <w:t>.</w:t>
      </w:r>
    </w:p>
    <w:p w:rsidR="0055350C" w:rsidRPr="00FD1AEF" w:rsidRDefault="0055350C" w:rsidP="00FD1AEF">
      <w:pPr>
        <w:spacing w:line="240" w:lineRule="auto"/>
        <w:ind w:firstLine="709"/>
        <w:jc w:val="both"/>
        <w:rPr>
          <w:rFonts w:cs="Times New Roman"/>
          <w:szCs w:val="28"/>
        </w:rPr>
      </w:pPr>
    </w:p>
    <w:p w:rsidR="00D06A3D" w:rsidRPr="00FD1AEF" w:rsidRDefault="00420D29" w:rsidP="00FD1AEF">
      <w:pPr>
        <w:spacing w:line="240" w:lineRule="auto"/>
        <w:jc w:val="center"/>
        <w:rPr>
          <w:rFonts w:cs="Times New Roman"/>
          <w:szCs w:val="28"/>
        </w:rPr>
      </w:pPr>
      <w:r>
        <w:rPr>
          <w:rFonts w:cs="Times New Roman"/>
          <w:noProof/>
          <w:szCs w:val="28"/>
          <w:lang w:eastAsia="pt-BR"/>
        </w:rPr>
        <w:lastRenderedPageBreak/>
        <w:drawing>
          <wp:inline distT="0" distB="0" distL="0" distR="0">
            <wp:extent cx="5057775" cy="2543175"/>
            <wp:effectExtent l="19050" t="0" r="9525" b="0"/>
            <wp:docPr id="4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1" cstate="print"/>
                    <a:srcRect/>
                    <a:stretch>
                      <a:fillRect/>
                    </a:stretch>
                  </pic:blipFill>
                  <pic:spPr bwMode="auto">
                    <a:xfrm>
                      <a:off x="0" y="0"/>
                      <a:ext cx="5057775" cy="2543175"/>
                    </a:xfrm>
                    <a:prstGeom prst="rect">
                      <a:avLst/>
                    </a:prstGeom>
                    <a:noFill/>
                    <a:ln w="9525">
                      <a:noFill/>
                      <a:miter lim="800000"/>
                      <a:headEnd/>
                      <a:tailEnd/>
                    </a:ln>
                  </pic:spPr>
                </pic:pic>
              </a:graphicData>
            </a:graphic>
          </wp:inline>
        </w:drawing>
      </w:r>
    </w:p>
    <w:p w:rsidR="00D06A3D" w:rsidRPr="00FD1AEF" w:rsidRDefault="00D06A3D" w:rsidP="00FD1AEF">
      <w:pPr>
        <w:spacing w:line="240" w:lineRule="auto"/>
        <w:ind w:firstLine="360"/>
        <w:jc w:val="center"/>
        <w:rPr>
          <w:rFonts w:cs="Times New Roman"/>
          <w:sz w:val="20"/>
          <w:szCs w:val="20"/>
        </w:rPr>
      </w:pPr>
      <w:r w:rsidRPr="00FD1AEF">
        <w:rPr>
          <w:rFonts w:cs="Times New Roman"/>
          <w:sz w:val="20"/>
          <w:szCs w:val="20"/>
        </w:rPr>
        <w:t>Figura 4. Localização área de estudo</w:t>
      </w:r>
      <w:r w:rsidR="00A430C6">
        <w:rPr>
          <w:rFonts w:cs="Times New Roman"/>
          <w:sz w:val="20"/>
          <w:szCs w:val="20"/>
        </w:rPr>
        <w:t xml:space="preserve"> em trecho do Córrego do Gregório </w:t>
      </w:r>
      <w:r w:rsidR="00A430C6">
        <w:rPr>
          <w:rFonts w:cs="Times New Roman"/>
          <w:sz w:val="20"/>
          <w:szCs w:val="20"/>
        </w:rPr>
        <w:t>em São Carlos/SP</w:t>
      </w:r>
    </w:p>
    <w:p w:rsidR="00D06A3D" w:rsidRPr="00FD1AEF" w:rsidRDefault="00D06A3D" w:rsidP="00FD1AEF">
      <w:pPr>
        <w:spacing w:line="240" w:lineRule="auto"/>
        <w:ind w:firstLine="360"/>
        <w:jc w:val="center"/>
        <w:rPr>
          <w:rFonts w:cs="Times New Roman"/>
          <w:sz w:val="20"/>
          <w:szCs w:val="20"/>
        </w:rPr>
      </w:pPr>
    </w:p>
    <w:p w:rsidR="00D06A3D" w:rsidRPr="00886DE5" w:rsidRDefault="00D06A3D" w:rsidP="00FD1AEF">
      <w:pPr>
        <w:spacing w:line="240" w:lineRule="auto"/>
        <w:ind w:firstLine="360"/>
        <w:jc w:val="both"/>
        <w:rPr>
          <w:rFonts w:cs="Times New Roman"/>
          <w:i/>
          <w:szCs w:val="28"/>
        </w:rPr>
      </w:pPr>
      <w:r w:rsidRPr="00886DE5">
        <w:rPr>
          <w:rFonts w:cs="Times New Roman"/>
          <w:i/>
          <w:szCs w:val="28"/>
        </w:rPr>
        <w:t>Etapa 2: Coleta de informações relacionadas ao histórico de inundações ocorridas no município durante o período de 2007-2013.</w:t>
      </w:r>
    </w:p>
    <w:p w:rsidR="00D06A3D" w:rsidRDefault="00D06A3D" w:rsidP="00FD1AEF">
      <w:pPr>
        <w:spacing w:line="240" w:lineRule="auto"/>
        <w:ind w:firstLine="709"/>
        <w:jc w:val="both"/>
        <w:rPr>
          <w:rFonts w:cs="Times New Roman"/>
          <w:szCs w:val="28"/>
        </w:rPr>
      </w:pPr>
      <w:r w:rsidRPr="00FD1AEF">
        <w:rPr>
          <w:rFonts w:cs="Times New Roman"/>
          <w:szCs w:val="28"/>
        </w:rPr>
        <w:t>Quanto ao apanhado de informações recorreu-se aos registros presentes na Defesa Civil de São Carlos e artigos relacionados. Complementarmente foi consultada a mídia local buscando notícias registradas neste período referentes as inundações.</w:t>
      </w:r>
    </w:p>
    <w:p w:rsidR="00D06A3D" w:rsidRPr="00886DE5" w:rsidRDefault="00D06A3D" w:rsidP="00FD1AEF">
      <w:pPr>
        <w:spacing w:line="240" w:lineRule="auto"/>
        <w:ind w:firstLine="360"/>
        <w:jc w:val="both"/>
        <w:rPr>
          <w:rFonts w:cs="Times New Roman"/>
          <w:i/>
          <w:szCs w:val="28"/>
        </w:rPr>
      </w:pPr>
      <w:r w:rsidRPr="00886DE5">
        <w:rPr>
          <w:rFonts w:cs="Times New Roman"/>
          <w:i/>
          <w:szCs w:val="28"/>
        </w:rPr>
        <w:t xml:space="preserve">Etapa </w:t>
      </w:r>
      <w:proofErr w:type="gramStart"/>
      <w:r w:rsidRPr="00886DE5">
        <w:rPr>
          <w:rFonts w:cs="Times New Roman"/>
          <w:i/>
          <w:szCs w:val="28"/>
        </w:rPr>
        <w:t>3</w:t>
      </w:r>
      <w:proofErr w:type="gramEnd"/>
      <w:r w:rsidRPr="00886DE5">
        <w:rPr>
          <w:rFonts w:cs="Times New Roman"/>
          <w:i/>
          <w:szCs w:val="28"/>
        </w:rPr>
        <w:t xml:space="preserve">: Aplicação de questionários abertos para a identificação dos danos materiais e imateriais sofridos pelos residentes do percurso da região central do Córrego do Gregório. </w:t>
      </w:r>
    </w:p>
    <w:p w:rsidR="00D06A3D" w:rsidRPr="00FD1AEF" w:rsidRDefault="00D06A3D" w:rsidP="00FD1AEF">
      <w:pPr>
        <w:spacing w:line="240" w:lineRule="auto"/>
        <w:ind w:firstLine="709"/>
        <w:jc w:val="both"/>
        <w:rPr>
          <w:rFonts w:cs="Times New Roman"/>
          <w:szCs w:val="28"/>
        </w:rPr>
      </w:pPr>
      <w:r w:rsidRPr="00FD1AEF">
        <w:rPr>
          <w:rFonts w:cs="Times New Roman"/>
          <w:szCs w:val="28"/>
        </w:rPr>
        <w:t xml:space="preserve">Para a identificação dos impactos negativos resultantes (materiais e imateriais), houve a aplicação de entrevistas baseadas em um roteiro para cada público a ser entrevistado, são eles: Defesa Civil Municipal, Comerciantes próximos ao Córrego do Gregório e Poder Público Municipal, os quais estão presentes no apêndice desta pesquisa. </w:t>
      </w:r>
      <w:r w:rsidR="00EB4734">
        <w:rPr>
          <w:rFonts w:cs="Times New Roman"/>
          <w:szCs w:val="28"/>
        </w:rPr>
        <w:t xml:space="preserve">Foram </w:t>
      </w:r>
      <w:r w:rsidRPr="00FD1AEF">
        <w:rPr>
          <w:rFonts w:cs="Times New Roman"/>
          <w:szCs w:val="28"/>
        </w:rPr>
        <w:t xml:space="preserve">contabilizadas 15 (quinze) entrevistas.  </w:t>
      </w:r>
    </w:p>
    <w:p w:rsidR="00D06A3D" w:rsidRPr="00FD1AEF" w:rsidRDefault="00D06A3D" w:rsidP="00FD1AEF">
      <w:pPr>
        <w:spacing w:line="240" w:lineRule="auto"/>
        <w:ind w:firstLine="709"/>
        <w:jc w:val="both"/>
        <w:rPr>
          <w:rFonts w:cs="Times New Roman"/>
          <w:szCs w:val="28"/>
        </w:rPr>
      </w:pPr>
      <w:r w:rsidRPr="00FD1AEF">
        <w:rPr>
          <w:rFonts w:cs="Times New Roman"/>
          <w:szCs w:val="28"/>
        </w:rPr>
        <w:t>As perguntas feitas aos comerciantes visa</w:t>
      </w:r>
      <w:r w:rsidR="007601CC">
        <w:rPr>
          <w:rFonts w:cs="Times New Roman"/>
          <w:szCs w:val="28"/>
        </w:rPr>
        <w:t>ra</w:t>
      </w:r>
      <w:r w:rsidRPr="00FD1AEF">
        <w:rPr>
          <w:rFonts w:cs="Times New Roman"/>
          <w:szCs w:val="28"/>
        </w:rPr>
        <w:t xml:space="preserve">m </w:t>
      </w:r>
      <w:r w:rsidR="001769E1">
        <w:rPr>
          <w:rFonts w:cs="Times New Roman"/>
          <w:szCs w:val="28"/>
        </w:rPr>
        <w:t xml:space="preserve">identificar as experiências vivenciadas </w:t>
      </w:r>
      <w:r w:rsidR="003E7414">
        <w:rPr>
          <w:rFonts w:cs="Times New Roman"/>
          <w:szCs w:val="28"/>
        </w:rPr>
        <w:t>c</w:t>
      </w:r>
      <w:r w:rsidR="001769E1">
        <w:rPr>
          <w:rFonts w:cs="Times New Roman"/>
          <w:szCs w:val="28"/>
        </w:rPr>
        <w:t>om inundações na área selecionada</w:t>
      </w:r>
      <w:r w:rsidR="007072C0">
        <w:rPr>
          <w:rFonts w:cs="Times New Roman"/>
          <w:szCs w:val="28"/>
        </w:rPr>
        <w:t xml:space="preserve"> pelo trabalho. Foram abordados </w:t>
      </w:r>
      <w:r w:rsidR="003E7414">
        <w:rPr>
          <w:rFonts w:cs="Times New Roman"/>
          <w:szCs w:val="28"/>
        </w:rPr>
        <w:t>temas tais como:</w:t>
      </w:r>
      <w:r w:rsidR="007072C0">
        <w:rPr>
          <w:rFonts w:cs="Times New Roman"/>
          <w:szCs w:val="28"/>
        </w:rPr>
        <w:t xml:space="preserve"> </w:t>
      </w:r>
      <w:r w:rsidR="000D2E77">
        <w:rPr>
          <w:rFonts w:cs="Times New Roman"/>
          <w:szCs w:val="28"/>
        </w:rPr>
        <w:t>prejuízos já obtidos (</w:t>
      </w:r>
      <w:r w:rsidRPr="00FD1AEF">
        <w:rPr>
          <w:rFonts w:cs="Times New Roman"/>
          <w:szCs w:val="28"/>
        </w:rPr>
        <w:t>tanto materiais quanto imateriais</w:t>
      </w:r>
      <w:r w:rsidR="000D2E77">
        <w:rPr>
          <w:rFonts w:cs="Times New Roman"/>
          <w:szCs w:val="28"/>
        </w:rPr>
        <w:t>)</w:t>
      </w:r>
      <w:r w:rsidRPr="00FD1AEF">
        <w:rPr>
          <w:rFonts w:cs="Times New Roman"/>
          <w:szCs w:val="28"/>
        </w:rPr>
        <w:t xml:space="preserve">, se já foi pensado em sair do local devido </w:t>
      </w:r>
      <w:r w:rsidR="002B2F9E" w:rsidRPr="00FD1AEF">
        <w:rPr>
          <w:rFonts w:cs="Times New Roman"/>
          <w:szCs w:val="28"/>
        </w:rPr>
        <w:t>às</w:t>
      </w:r>
      <w:r w:rsidRPr="00FD1AEF">
        <w:rPr>
          <w:rFonts w:cs="Times New Roman"/>
          <w:szCs w:val="28"/>
        </w:rPr>
        <w:t xml:space="preserve"> situações des</w:t>
      </w:r>
      <w:r w:rsidR="000D2E77">
        <w:rPr>
          <w:rFonts w:cs="Times New Roman"/>
          <w:szCs w:val="28"/>
        </w:rPr>
        <w:t>favoráveis e como se adaptaram a</w:t>
      </w:r>
      <w:r w:rsidRPr="00FD1AEF">
        <w:rPr>
          <w:rFonts w:cs="Times New Roman"/>
          <w:szCs w:val="28"/>
        </w:rPr>
        <w:t xml:space="preserve"> essas circunstâncias. Para a Defesa Civil o intuito era conhecer as reais medidas de prevenção, preparação e resposta perante as ocorrências de inundação, especificadamente na região do mercado. Quanto ao Poder Público, o objetivo era conhecer as medidas estruturais que foram realizadas, as que estão por vir, e se tem-se o conhecimento das demandas/anseios populacionais.</w:t>
      </w:r>
    </w:p>
    <w:p w:rsidR="00D06A3D" w:rsidRPr="00FD1AEF" w:rsidRDefault="00D06A3D" w:rsidP="00FD1AEF">
      <w:pPr>
        <w:spacing w:line="240" w:lineRule="auto"/>
        <w:ind w:firstLine="709"/>
        <w:jc w:val="both"/>
        <w:rPr>
          <w:rFonts w:cs="Times New Roman"/>
          <w:szCs w:val="28"/>
        </w:rPr>
      </w:pPr>
      <w:r w:rsidRPr="00FD1AEF">
        <w:rPr>
          <w:rFonts w:cs="Times New Roman"/>
          <w:szCs w:val="28"/>
        </w:rPr>
        <w:t xml:space="preserve">Foram feitas duas perguntas em comum para todos os entrevistados, visando comparar suas opiniões com relação a que medidas poderiam ser tomadas para minimizar ou até solucionar a problemática das inundações. </w:t>
      </w:r>
      <w:r w:rsidR="0018389D">
        <w:rPr>
          <w:rFonts w:cs="Times New Roman"/>
          <w:szCs w:val="28"/>
        </w:rPr>
        <w:t xml:space="preserve">Outra </w:t>
      </w:r>
      <w:r w:rsidRPr="00FD1AEF">
        <w:rPr>
          <w:rFonts w:cs="Times New Roman"/>
          <w:szCs w:val="28"/>
        </w:rPr>
        <w:t>pergunt</w:t>
      </w:r>
      <w:r w:rsidR="0018389D">
        <w:rPr>
          <w:rFonts w:cs="Times New Roman"/>
          <w:szCs w:val="28"/>
        </w:rPr>
        <w:t xml:space="preserve">a, era sobre o hiato temporal de acontecimento de grandes inundações que, recentemente, retornaram; qual seria, na interpretação dos entrevistados, a razão disto. </w:t>
      </w:r>
    </w:p>
    <w:p w:rsidR="00D06A3D" w:rsidRPr="00FD1AEF" w:rsidRDefault="00D06A3D" w:rsidP="00FD1AEF">
      <w:pPr>
        <w:spacing w:line="240" w:lineRule="auto"/>
        <w:ind w:firstLine="709"/>
        <w:jc w:val="both"/>
        <w:rPr>
          <w:rFonts w:cs="Times New Roman"/>
        </w:rPr>
      </w:pPr>
      <w:r w:rsidRPr="00FD1AEF">
        <w:rPr>
          <w:rFonts w:cs="Times New Roman"/>
          <w:szCs w:val="28"/>
        </w:rPr>
        <w:t>Em relação ao Poder Público Municipal foram</w:t>
      </w:r>
      <w:r w:rsidR="00994A58">
        <w:rPr>
          <w:rFonts w:cs="Times New Roman"/>
          <w:szCs w:val="28"/>
        </w:rPr>
        <w:t xml:space="preserve"> entrevistadas as seguintes pessoas:</w:t>
      </w:r>
      <w:r w:rsidRPr="00FD1AEF">
        <w:rPr>
          <w:rFonts w:cs="Times New Roman"/>
          <w:szCs w:val="28"/>
        </w:rPr>
        <w:t xml:space="preserve"> o Chefe de Divisão de Projetos da Secretaria Municipal de Obras Públicas,</w:t>
      </w:r>
      <w:r w:rsidR="002735A1">
        <w:rPr>
          <w:rFonts w:cs="Times New Roman"/>
          <w:szCs w:val="28"/>
        </w:rPr>
        <w:t xml:space="preserve"> s</w:t>
      </w:r>
      <w:r w:rsidR="00DF085D">
        <w:rPr>
          <w:rFonts w:cs="Times New Roman"/>
          <w:szCs w:val="28"/>
        </w:rPr>
        <w:t>enhor</w:t>
      </w:r>
      <w:r w:rsidRPr="00FD1AEF">
        <w:rPr>
          <w:rFonts w:cs="Times New Roman"/>
          <w:szCs w:val="28"/>
        </w:rPr>
        <w:t xml:space="preserve"> Fernando Couto Rosa Almeida; e o Arquiteto da Secretaria Municipal de Habitação e Desenvolvimento Urbano,</w:t>
      </w:r>
      <w:r w:rsidR="002735A1">
        <w:rPr>
          <w:rFonts w:cs="Times New Roman"/>
          <w:szCs w:val="28"/>
        </w:rPr>
        <w:t xml:space="preserve"> s</w:t>
      </w:r>
      <w:r w:rsidR="00DF085D">
        <w:rPr>
          <w:rFonts w:cs="Times New Roman"/>
          <w:szCs w:val="28"/>
        </w:rPr>
        <w:t>enho</w:t>
      </w:r>
      <w:r w:rsidR="002735A1">
        <w:rPr>
          <w:rFonts w:cs="Times New Roman"/>
          <w:szCs w:val="28"/>
        </w:rPr>
        <w:t>r.</w:t>
      </w:r>
      <w:r w:rsidRPr="00FD1AEF">
        <w:rPr>
          <w:rFonts w:cs="Times New Roman"/>
          <w:szCs w:val="28"/>
        </w:rPr>
        <w:t xml:space="preserve"> Rogério A. Almeida. Quanto a Defesa Civil </w:t>
      </w:r>
      <w:r w:rsidR="0054209A">
        <w:rPr>
          <w:rFonts w:cs="Times New Roman"/>
          <w:szCs w:val="28"/>
        </w:rPr>
        <w:t>foi entrevistado o</w:t>
      </w:r>
      <w:r w:rsidRPr="00FD1AEF">
        <w:rPr>
          <w:rFonts w:cs="Times New Roman"/>
          <w:szCs w:val="28"/>
        </w:rPr>
        <w:t xml:space="preserve"> Diretor de Segurança Pública e Defesa Civil de São Carlos,</w:t>
      </w:r>
      <w:r w:rsidR="002735A1">
        <w:rPr>
          <w:rFonts w:cs="Times New Roman"/>
          <w:szCs w:val="28"/>
        </w:rPr>
        <w:t xml:space="preserve"> s</w:t>
      </w:r>
      <w:r w:rsidR="00DF085D">
        <w:rPr>
          <w:rFonts w:cs="Times New Roman"/>
          <w:szCs w:val="28"/>
        </w:rPr>
        <w:t>enhor</w:t>
      </w:r>
      <w:r w:rsidR="00FE0334">
        <w:rPr>
          <w:rFonts w:cs="Times New Roman"/>
          <w:szCs w:val="28"/>
        </w:rPr>
        <w:t xml:space="preserve"> </w:t>
      </w:r>
      <w:r w:rsidRPr="00FD1AEF">
        <w:rPr>
          <w:rFonts w:cs="Times New Roman"/>
          <w:szCs w:val="28"/>
        </w:rPr>
        <w:t xml:space="preserve">Pedro Caballero. No que diz respeito às entrevistas com os comerciantes, foram selecionados 12 (doze) pontos no entorno da área de estudo onde foi considerado que o efeito das inundações </w:t>
      </w:r>
      <w:r w:rsidR="00BE51C0">
        <w:rPr>
          <w:rFonts w:cs="Times New Roman"/>
          <w:szCs w:val="28"/>
        </w:rPr>
        <w:t>seria</w:t>
      </w:r>
      <w:r w:rsidRPr="00FD1AEF">
        <w:rPr>
          <w:rFonts w:cs="Times New Roman"/>
          <w:szCs w:val="28"/>
        </w:rPr>
        <w:t xml:space="preserve"> mais significativo. </w:t>
      </w:r>
      <w:r w:rsidRPr="00FD1AEF">
        <w:rPr>
          <w:rFonts w:cs="Times New Roman"/>
        </w:rPr>
        <w:t>Os nomes reais dos entrevistados e dos estabelecimentos comerciais não foram colocados para preservar suas identidades, sendo escolhidos, portanto, nomes fictícios.</w:t>
      </w:r>
    </w:p>
    <w:p w:rsidR="00D06A3D" w:rsidRPr="00FD1AEF" w:rsidRDefault="00D06A3D" w:rsidP="00FD1AEF">
      <w:pPr>
        <w:spacing w:line="240" w:lineRule="auto"/>
        <w:ind w:firstLine="709"/>
        <w:jc w:val="both"/>
        <w:rPr>
          <w:rFonts w:cs="Times New Roman"/>
          <w:szCs w:val="28"/>
        </w:rPr>
      </w:pPr>
      <w:r w:rsidRPr="00FD1AEF">
        <w:rPr>
          <w:rFonts w:cs="Times New Roman"/>
          <w:szCs w:val="28"/>
        </w:rPr>
        <w:lastRenderedPageBreak/>
        <w:t xml:space="preserve">Na figura 5 estão representados os doze pontos visitados, sendo que: Ponto 1 – </w:t>
      </w:r>
      <w:r w:rsidRPr="00FD1AEF">
        <w:rPr>
          <w:rFonts w:cs="Times New Roman"/>
          <w:i/>
          <w:szCs w:val="28"/>
        </w:rPr>
        <w:t>Toninho Calçados</w:t>
      </w:r>
      <w:r w:rsidRPr="00FD1AEF">
        <w:rPr>
          <w:rFonts w:cs="Times New Roman"/>
          <w:szCs w:val="28"/>
        </w:rPr>
        <w:t>; Ponto 2 – Loja de calçados; Ponto 3 – Loja do ramo de cosméticos; Ponto 4 – Banca de Jornais; Ponto 5 – Floricultura (Mercado Municipal); Ponto 6 – L</w:t>
      </w:r>
      <w:r w:rsidRPr="00FD1AEF">
        <w:rPr>
          <w:rFonts w:cs="Times New Roman"/>
        </w:rPr>
        <w:t>oja de móveis e eletrodomésticos</w:t>
      </w:r>
      <w:r w:rsidRPr="00FD1AEF">
        <w:rPr>
          <w:rFonts w:cs="Times New Roman"/>
          <w:szCs w:val="28"/>
        </w:rPr>
        <w:t xml:space="preserve">; Ponto 7, 8, 9, 10 e 11 – Comércio popular e; Ponto 12 – </w:t>
      </w:r>
      <w:r w:rsidRPr="00FD1AEF">
        <w:rPr>
          <w:rFonts w:cs="Times New Roman"/>
        </w:rPr>
        <w:t>Loja de móveis e eletrodomésticos</w:t>
      </w:r>
      <w:r w:rsidRPr="00FD1AEF">
        <w:rPr>
          <w:rFonts w:cs="Times New Roman"/>
          <w:szCs w:val="28"/>
        </w:rPr>
        <w:t xml:space="preserve">. </w:t>
      </w:r>
    </w:p>
    <w:p w:rsidR="00D06A3D" w:rsidRPr="00FD1AEF" w:rsidRDefault="00420D29" w:rsidP="00FD1AEF">
      <w:pPr>
        <w:spacing w:before="240" w:line="240" w:lineRule="auto"/>
        <w:jc w:val="center"/>
        <w:rPr>
          <w:rFonts w:cs="Times New Roman"/>
          <w:sz w:val="20"/>
          <w:szCs w:val="20"/>
        </w:rPr>
      </w:pPr>
      <w:r>
        <w:rPr>
          <w:rFonts w:cs="Times New Roman"/>
          <w:noProof/>
          <w:szCs w:val="28"/>
          <w:lang w:eastAsia="pt-BR"/>
        </w:rPr>
        <w:drawing>
          <wp:inline distT="0" distB="0" distL="0" distR="0">
            <wp:extent cx="5343525" cy="2476500"/>
            <wp:effectExtent l="19050" t="0" r="9525" b="0"/>
            <wp:docPr id="3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12" cstate="print"/>
                    <a:srcRect/>
                    <a:stretch>
                      <a:fillRect/>
                    </a:stretch>
                  </pic:blipFill>
                  <pic:spPr bwMode="auto">
                    <a:xfrm>
                      <a:off x="0" y="0"/>
                      <a:ext cx="5343525" cy="2476500"/>
                    </a:xfrm>
                    <a:prstGeom prst="rect">
                      <a:avLst/>
                    </a:prstGeom>
                    <a:noFill/>
                    <a:ln w="9525">
                      <a:noFill/>
                      <a:miter lim="800000"/>
                      <a:headEnd/>
                      <a:tailEnd/>
                    </a:ln>
                  </pic:spPr>
                </pic:pic>
              </a:graphicData>
            </a:graphic>
          </wp:inline>
        </w:drawing>
      </w:r>
    </w:p>
    <w:p w:rsidR="00D06A3D" w:rsidRPr="00FD1AEF" w:rsidRDefault="00D06A3D" w:rsidP="00FD1AEF">
      <w:pPr>
        <w:spacing w:line="240" w:lineRule="auto"/>
        <w:jc w:val="center"/>
        <w:rPr>
          <w:rFonts w:cs="Times New Roman"/>
          <w:szCs w:val="28"/>
        </w:rPr>
      </w:pPr>
      <w:r w:rsidRPr="00FD1AEF">
        <w:rPr>
          <w:rFonts w:cs="Times New Roman"/>
          <w:sz w:val="20"/>
          <w:szCs w:val="20"/>
        </w:rPr>
        <w:t>Figura 5. Loca</w:t>
      </w:r>
      <w:r w:rsidR="004945F1">
        <w:rPr>
          <w:rFonts w:cs="Times New Roman"/>
          <w:sz w:val="20"/>
          <w:szCs w:val="20"/>
        </w:rPr>
        <w:t>lização dos pontos de entrevista na área de pesquisa no Córrego do Gregório em São Carlos/SP</w:t>
      </w:r>
    </w:p>
    <w:p w:rsidR="00800609" w:rsidRDefault="00800609" w:rsidP="00800609">
      <w:pPr>
        <w:spacing w:line="240" w:lineRule="auto"/>
        <w:ind w:firstLine="360"/>
        <w:rPr>
          <w:rFonts w:cs="Times New Roman"/>
          <w:b/>
          <w:sz w:val="26"/>
          <w:szCs w:val="26"/>
        </w:rPr>
      </w:pPr>
    </w:p>
    <w:p w:rsidR="00800609" w:rsidRDefault="00800609" w:rsidP="00800609">
      <w:pPr>
        <w:spacing w:line="240" w:lineRule="auto"/>
        <w:ind w:firstLine="360"/>
        <w:rPr>
          <w:rFonts w:cs="Times New Roman"/>
          <w:b/>
          <w:sz w:val="26"/>
          <w:szCs w:val="26"/>
        </w:rPr>
      </w:pPr>
    </w:p>
    <w:p w:rsidR="00D06A3D" w:rsidRPr="00FD1AEF" w:rsidRDefault="00D06A3D" w:rsidP="00800609">
      <w:pPr>
        <w:spacing w:line="240" w:lineRule="auto"/>
        <w:ind w:left="567" w:hanging="207"/>
        <w:rPr>
          <w:rFonts w:cs="Times New Roman"/>
          <w:b/>
          <w:sz w:val="26"/>
          <w:szCs w:val="26"/>
        </w:rPr>
      </w:pPr>
      <w:r w:rsidRPr="00FD1AEF">
        <w:rPr>
          <w:rFonts w:cs="Times New Roman"/>
          <w:b/>
          <w:sz w:val="26"/>
          <w:szCs w:val="26"/>
        </w:rPr>
        <w:t xml:space="preserve">3. </w:t>
      </w:r>
      <w:r w:rsidR="00AF16AE">
        <w:rPr>
          <w:rFonts w:cs="Times New Roman"/>
          <w:b/>
          <w:sz w:val="26"/>
          <w:szCs w:val="26"/>
        </w:rPr>
        <w:t>As inundações no Córrego do Gregório: aspectos históricos e danos materiais e imateriais</w:t>
      </w:r>
    </w:p>
    <w:p w:rsidR="003A335F" w:rsidRDefault="003A335F" w:rsidP="003A335F">
      <w:pPr>
        <w:spacing w:line="240" w:lineRule="auto"/>
        <w:jc w:val="both"/>
        <w:rPr>
          <w:rFonts w:cs="Times New Roman"/>
        </w:rPr>
      </w:pPr>
    </w:p>
    <w:p w:rsidR="003A335F" w:rsidRPr="00FD1AEF" w:rsidRDefault="003A335F" w:rsidP="003A335F">
      <w:pPr>
        <w:spacing w:line="240" w:lineRule="auto"/>
        <w:ind w:firstLine="360"/>
        <w:jc w:val="both"/>
        <w:rPr>
          <w:rFonts w:cs="Times New Roman"/>
        </w:rPr>
      </w:pPr>
      <w:r w:rsidRPr="00FD1AEF">
        <w:rPr>
          <w:rFonts w:cs="Times New Roman"/>
        </w:rPr>
        <w:t xml:space="preserve">O Córrego do Gregório, desde a fundação do município, sofreu intervenções humanas que, associadas a crescente urbanização e impermeabilização </w:t>
      </w:r>
      <w:proofErr w:type="gramStart"/>
      <w:r w:rsidRPr="00FD1AEF">
        <w:rPr>
          <w:rFonts w:cs="Times New Roman"/>
        </w:rPr>
        <w:t xml:space="preserve">da </w:t>
      </w:r>
      <w:r w:rsidR="00B05FFA" w:rsidRPr="00FD1AEF">
        <w:rPr>
          <w:rFonts w:cs="Times New Roman"/>
        </w:rPr>
        <w:t>micro</w:t>
      </w:r>
      <w:proofErr w:type="gramEnd"/>
      <w:r w:rsidR="00B05FFA" w:rsidRPr="00FD1AEF">
        <w:rPr>
          <w:rFonts w:cs="Times New Roman"/>
        </w:rPr>
        <w:t xml:space="preserve"> bacia</w:t>
      </w:r>
      <w:r w:rsidRPr="00FD1AEF">
        <w:rPr>
          <w:rFonts w:cs="Times New Roman"/>
        </w:rPr>
        <w:t>, acarretaram e ainda acarretam várias enchentes na região central da cidade, no entorno do Mercado Municipal.</w:t>
      </w:r>
      <w:r w:rsidR="00B05FFA">
        <w:rPr>
          <w:rFonts w:cs="Times New Roman"/>
        </w:rPr>
        <w:t xml:space="preserve"> Esta seção discute a história das inundações no Córrego do Gregório, na primeira subseção e também os danos a que são submetidos os comerciantes da região central do município de São Carlos, na segunda subseção.</w:t>
      </w:r>
    </w:p>
    <w:p w:rsidR="003A335F" w:rsidRPr="003A335F" w:rsidRDefault="003A335F" w:rsidP="003A335F">
      <w:pPr>
        <w:spacing w:line="240" w:lineRule="auto"/>
        <w:jc w:val="both"/>
        <w:rPr>
          <w:rFonts w:cs="Times New Roman"/>
          <w:sz w:val="26"/>
          <w:szCs w:val="26"/>
        </w:rPr>
      </w:pPr>
    </w:p>
    <w:p w:rsidR="00D06A3D" w:rsidRPr="00FD1AEF" w:rsidRDefault="00D06A3D" w:rsidP="003A335F">
      <w:pPr>
        <w:spacing w:line="240" w:lineRule="auto"/>
        <w:ind w:firstLine="360"/>
        <w:jc w:val="both"/>
        <w:rPr>
          <w:rFonts w:cs="Times New Roman"/>
          <w:b/>
        </w:rPr>
      </w:pPr>
      <w:r w:rsidRPr="00FD1AEF">
        <w:rPr>
          <w:rFonts w:cs="Times New Roman"/>
          <w:b/>
        </w:rPr>
        <w:t>3.1</w:t>
      </w:r>
      <w:r w:rsidR="00E30A07">
        <w:rPr>
          <w:rFonts w:cs="Times New Roman"/>
          <w:b/>
        </w:rPr>
        <w:t>.</w:t>
      </w:r>
      <w:r w:rsidRPr="00FD1AEF">
        <w:rPr>
          <w:rFonts w:cs="Times New Roman"/>
          <w:b/>
        </w:rPr>
        <w:t xml:space="preserve"> Histórico de Inundações</w:t>
      </w:r>
    </w:p>
    <w:p w:rsidR="003A335F" w:rsidRDefault="003A335F" w:rsidP="00FD1AEF">
      <w:pPr>
        <w:spacing w:line="240" w:lineRule="auto"/>
        <w:ind w:firstLine="709"/>
        <w:jc w:val="both"/>
        <w:rPr>
          <w:rFonts w:cs="Times New Roman"/>
        </w:rPr>
      </w:pPr>
    </w:p>
    <w:p w:rsidR="00D06A3D" w:rsidRPr="00FD1AEF" w:rsidRDefault="00D72AA3" w:rsidP="00FD1AEF">
      <w:pPr>
        <w:spacing w:line="240" w:lineRule="auto"/>
        <w:ind w:firstLine="709"/>
        <w:jc w:val="both"/>
        <w:rPr>
          <w:rFonts w:cs="Times New Roman"/>
        </w:rPr>
      </w:pPr>
      <w:r>
        <w:rPr>
          <w:rFonts w:cs="Times New Roman"/>
        </w:rPr>
        <w:t>A</w:t>
      </w:r>
      <w:r w:rsidR="00D06A3D" w:rsidRPr="00FD1AEF">
        <w:rPr>
          <w:rFonts w:cs="Times New Roman"/>
        </w:rPr>
        <w:t xml:space="preserve"> história de São Carlos iniciou-se em 1831 com a demarcação da Sesmaria do Pinhal. Contudo, só em 4 de novembro de 1857 é que foi fundado o município, cuja população era composta por algumas pequenas casas ao redor da capela. Hoje, a Matriz da cidade localiza-se a cerca de </w:t>
      </w:r>
      <w:proofErr w:type="gramStart"/>
      <w:r w:rsidR="00D06A3D" w:rsidRPr="00FD1AEF">
        <w:rPr>
          <w:rFonts w:cs="Times New Roman"/>
        </w:rPr>
        <w:t>2</w:t>
      </w:r>
      <w:proofErr w:type="gramEnd"/>
      <w:r w:rsidR="00D06A3D" w:rsidRPr="00FD1AEF">
        <w:rPr>
          <w:rFonts w:cs="Times New Roman"/>
        </w:rPr>
        <w:t xml:space="preserve"> quarteirões acima do córrego do Gregório (PMSC</w:t>
      </w:r>
      <w:r w:rsidR="005D70EC">
        <w:rPr>
          <w:rFonts w:cs="Times New Roman"/>
        </w:rPr>
        <w:t>, s/d</w:t>
      </w:r>
      <w:r w:rsidR="00D06A3D" w:rsidRPr="00FD1AEF">
        <w:rPr>
          <w:rFonts w:cs="Times New Roman"/>
        </w:rPr>
        <w:t>).</w:t>
      </w:r>
    </w:p>
    <w:p w:rsidR="00D06A3D" w:rsidRPr="00FD1AEF" w:rsidRDefault="00D06A3D" w:rsidP="00FD1AEF">
      <w:pPr>
        <w:spacing w:line="240" w:lineRule="auto"/>
        <w:ind w:firstLine="709"/>
        <w:jc w:val="both"/>
        <w:rPr>
          <w:rFonts w:cs="Times New Roman"/>
        </w:rPr>
      </w:pPr>
      <w:r w:rsidRPr="00FD1AEF">
        <w:rPr>
          <w:rFonts w:cs="Times New Roman"/>
        </w:rPr>
        <w:t>A cidade atualmente conta com um órgão que atua em ações preventivas, de socorro, assistenciais e reconstrutivas destinadas a evitar ou minimizar desastres, sejam eles de causa natural ou não, como por exemplo, as enchentes. É a chamada Defesa Civil criada em 2005 por meio da Lei Municipal 13.557 (PMSC</w:t>
      </w:r>
      <w:r w:rsidR="005D70EC">
        <w:rPr>
          <w:rFonts w:cs="Times New Roman"/>
        </w:rPr>
        <w:t>, s/d</w:t>
      </w:r>
      <w:r w:rsidRPr="00FD1AEF">
        <w:rPr>
          <w:rFonts w:cs="Times New Roman"/>
        </w:rPr>
        <w:t>).</w:t>
      </w:r>
    </w:p>
    <w:p w:rsidR="00D06A3D" w:rsidRPr="00FD1AEF" w:rsidRDefault="00D06A3D" w:rsidP="00FD1AEF">
      <w:pPr>
        <w:spacing w:line="240" w:lineRule="auto"/>
        <w:ind w:firstLine="709"/>
        <w:jc w:val="both"/>
        <w:rPr>
          <w:rFonts w:cs="Times New Roman"/>
        </w:rPr>
      </w:pPr>
      <w:r w:rsidRPr="00FD1AEF">
        <w:rPr>
          <w:rFonts w:cs="Times New Roman"/>
        </w:rPr>
        <w:t>A Defesa Civil possui arquivos sistematizados desde 1992 e registros que datam desde o ano de 1905. A época em que ela mais atua, sendo acionada mais frequentemente, é no período do verão ou da época mais intensa de chuvas, englobando os meses de dezembro a abril, aproximadamente (BORGES, 2006).</w:t>
      </w:r>
    </w:p>
    <w:p w:rsidR="00D06A3D" w:rsidRPr="00FD1AEF" w:rsidRDefault="00D06A3D" w:rsidP="00FD1AEF">
      <w:pPr>
        <w:spacing w:line="240" w:lineRule="auto"/>
        <w:ind w:firstLine="709"/>
        <w:jc w:val="both"/>
        <w:rPr>
          <w:rFonts w:cs="Times New Roman"/>
        </w:rPr>
      </w:pPr>
      <w:r w:rsidRPr="00FD1AEF">
        <w:rPr>
          <w:rFonts w:cs="Times New Roman"/>
        </w:rPr>
        <w:t>Segundo Borges (2006), o primeiro registro de inundação do Córrego do Gregório na área região central do município data do ano de 1905, o ano em que se começa a registr</w:t>
      </w:r>
      <w:r w:rsidR="00475E0C">
        <w:rPr>
          <w:rFonts w:cs="Times New Roman"/>
        </w:rPr>
        <w:t xml:space="preserve">ar </w:t>
      </w:r>
      <w:r w:rsidRPr="00FD1AEF">
        <w:rPr>
          <w:rFonts w:cs="Times New Roman"/>
        </w:rPr>
        <w:t>es</w:t>
      </w:r>
      <w:r w:rsidR="00475E0C">
        <w:rPr>
          <w:rFonts w:cs="Times New Roman"/>
        </w:rPr>
        <w:t>t</w:t>
      </w:r>
      <w:r w:rsidRPr="00FD1AEF">
        <w:rPr>
          <w:rFonts w:cs="Times New Roman"/>
        </w:rPr>
        <w:t xml:space="preserve">e </w:t>
      </w:r>
      <w:r w:rsidRPr="00FD1AEF">
        <w:rPr>
          <w:rFonts w:cs="Times New Roman"/>
        </w:rPr>
        <w:lastRenderedPageBreak/>
        <w:t>tipo de evento, ou seja, mesmo antes desse ano é possível que se tenha tido outros casos de enchentes no local.</w:t>
      </w:r>
    </w:p>
    <w:p w:rsidR="00D06A3D" w:rsidRPr="00FD1AEF" w:rsidRDefault="00D06A3D" w:rsidP="00FD1AEF">
      <w:pPr>
        <w:spacing w:line="240" w:lineRule="auto"/>
        <w:ind w:firstLine="709"/>
        <w:jc w:val="both"/>
        <w:rPr>
          <w:rFonts w:cs="Times New Roman"/>
        </w:rPr>
      </w:pPr>
      <w:r w:rsidRPr="00FD1AEF">
        <w:rPr>
          <w:rFonts w:cs="Times New Roman"/>
        </w:rPr>
        <w:t xml:space="preserve">Em 1974 teve-se a construção de avenidas marginais ao córrego, que contou com a adaptação da hidrografia ao sistema de mobilidade urbana, fazendo com que de maneira geral o córrego sofresse várias intervenções e retificação de seus meandros. A </w:t>
      </w:r>
      <w:r w:rsidR="008B686C" w:rsidRPr="008B686C">
        <w:rPr>
          <w:rFonts w:cs="Times New Roman"/>
        </w:rPr>
        <w:t xml:space="preserve">intensa </w:t>
      </w:r>
      <w:r w:rsidRPr="00FD1AEF">
        <w:rPr>
          <w:rFonts w:cs="Times New Roman"/>
        </w:rPr>
        <w:t>ocupação adjacente ocorreu no período de 1950 a 1970. Contudo já em 1940 as margens já apresentavam</w:t>
      </w:r>
      <w:r w:rsidR="00E871A2">
        <w:rPr>
          <w:rFonts w:cs="Times New Roman"/>
        </w:rPr>
        <w:t xml:space="preserve"> considerável ocupação (MENDES</w:t>
      </w:r>
      <w:r w:rsidRPr="00FD1AEF">
        <w:rPr>
          <w:rFonts w:cs="Times New Roman"/>
        </w:rPr>
        <w:t>; MENDIONDO, 2007).</w:t>
      </w:r>
    </w:p>
    <w:p w:rsidR="00D06A3D" w:rsidRPr="00FD1AEF" w:rsidRDefault="00D06A3D" w:rsidP="00FD1AEF">
      <w:pPr>
        <w:spacing w:line="240" w:lineRule="auto"/>
        <w:ind w:firstLine="709"/>
        <w:jc w:val="both"/>
        <w:rPr>
          <w:rFonts w:cs="Times New Roman"/>
        </w:rPr>
      </w:pPr>
      <w:r w:rsidRPr="00FD1AEF">
        <w:rPr>
          <w:rFonts w:cs="Times New Roman"/>
        </w:rPr>
        <w:t xml:space="preserve">De acordo com um levantamento histórico realizado por Mendes e </w:t>
      </w:r>
      <w:proofErr w:type="spellStart"/>
      <w:r w:rsidRPr="00FD1AEF">
        <w:rPr>
          <w:rFonts w:cs="Times New Roman"/>
        </w:rPr>
        <w:t>Mendiondo</w:t>
      </w:r>
      <w:proofErr w:type="spellEnd"/>
      <w:r w:rsidRPr="00FD1AEF">
        <w:rPr>
          <w:rFonts w:cs="Times New Roman"/>
        </w:rPr>
        <w:t xml:space="preserve"> (2007) sobre registros de inundações ou alagamentos na área no período de 1940 a 2004, os anos de 1947, 1953, 1955, 1957, 1960, 1965, 1968, 1970, 1972, 1973, 1974, 1976, 1977, 1978, 1981, 1987, 1988, 1989, 1990, 1996, 2002, 2003 e 2004 apresentaram esses eventos. Ou seja, em um período de 64 anos, em 23 deles alagamentos foram registrados, sendo que em alguns desses, foram observados mais de um alagamento, mostrando que a área é bem suscetível a enchentes e que esse é um problema antigo que, mesmo com todos os projetos de contenção e minimização das enc</w:t>
      </w:r>
      <w:r w:rsidR="00BC4C66">
        <w:rPr>
          <w:rFonts w:cs="Times New Roman"/>
        </w:rPr>
        <w:t>hentes, persiste. O</w:t>
      </w:r>
      <w:r w:rsidRPr="00FD1AEF">
        <w:rPr>
          <w:rFonts w:cs="Times New Roman"/>
        </w:rPr>
        <w:t xml:space="preserve"> recorte de jornal (Figura 6)</w:t>
      </w:r>
      <w:r w:rsidR="00BC4C66">
        <w:rPr>
          <w:rFonts w:cs="Times New Roman"/>
        </w:rPr>
        <w:t>, abaixo,</w:t>
      </w:r>
      <w:r w:rsidRPr="00FD1AEF">
        <w:rPr>
          <w:rFonts w:cs="Times New Roman"/>
        </w:rPr>
        <w:t xml:space="preserve"> e uma foto (Figura 7) que retratam eventos de inundação naquela época.</w:t>
      </w:r>
      <w:r w:rsidR="00BC4C66">
        <w:rPr>
          <w:rFonts w:cs="Times New Roman"/>
        </w:rPr>
        <w:t xml:space="preserve"> </w:t>
      </w:r>
    </w:p>
    <w:p w:rsidR="00D06A3D" w:rsidRPr="00FD1AEF" w:rsidRDefault="00D06A3D" w:rsidP="00FD1AEF">
      <w:pPr>
        <w:spacing w:line="240" w:lineRule="auto"/>
        <w:ind w:firstLine="360"/>
        <w:jc w:val="both"/>
        <w:rPr>
          <w:rFonts w:cs="Times New Roman"/>
        </w:rPr>
      </w:pPr>
    </w:p>
    <w:p w:rsidR="00D06A3D" w:rsidRPr="00FD1AEF" w:rsidRDefault="00420D29" w:rsidP="00FD1AEF">
      <w:pPr>
        <w:spacing w:line="240" w:lineRule="auto"/>
        <w:jc w:val="center"/>
        <w:rPr>
          <w:rFonts w:cs="Times New Roman"/>
        </w:rPr>
      </w:pPr>
      <w:r>
        <w:rPr>
          <w:rFonts w:cs="Times New Roman"/>
          <w:noProof/>
          <w:lang w:eastAsia="pt-BR"/>
        </w:rPr>
        <w:drawing>
          <wp:inline distT="0" distB="0" distL="0" distR="0">
            <wp:extent cx="3238500" cy="1438275"/>
            <wp:effectExtent l="19050" t="0" r="0" b="0"/>
            <wp:docPr id="2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3" cstate="print"/>
                    <a:srcRect/>
                    <a:stretch>
                      <a:fillRect/>
                    </a:stretch>
                  </pic:blipFill>
                  <pic:spPr bwMode="auto">
                    <a:xfrm>
                      <a:off x="0" y="0"/>
                      <a:ext cx="3238500" cy="1438275"/>
                    </a:xfrm>
                    <a:prstGeom prst="rect">
                      <a:avLst/>
                    </a:prstGeom>
                    <a:noFill/>
                    <a:ln w="9525">
                      <a:noFill/>
                      <a:miter lim="800000"/>
                      <a:headEnd/>
                      <a:tailEnd/>
                    </a:ln>
                  </pic:spPr>
                </pic:pic>
              </a:graphicData>
            </a:graphic>
          </wp:inline>
        </w:drawing>
      </w:r>
    </w:p>
    <w:p w:rsidR="00D06A3D" w:rsidRPr="00FD1AEF" w:rsidRDefault="00D06A3D" w:rsidP="00FD1AEF">
      <w:pPr>
        <w:spacing w:line="240" w:lineRule="auto"/>
        <w:ind w:right="70"/>
        <w:jc w:val="center"/>
        <w:rPr>
          <w:rFonts w:cs="Times New Roman"/>
          <w:sz w:val="20"/>
          <w:szCs w:val="20"/>
        </w:rPr>
      </w:pPr>
      <w:r w:rsidRPr="00FD1AEF">
        <w:rPr>
          <w:rFonts w:cs="Times New Roman"/>
          <w:sz w:val="20"/>
          <w:szCs w:val="20"/>
        </w:rPr>
        <w:t>Figura 6. Inundação na Bacia do Gregório, em 1932 (MENDES E MENDIONDO, 2007).</w:t>
      </w:r>
    </w:p>
    <w:p w:rsidR="00D06A3D" w:rsidRPr="00FD1AEF" w:rsidRDefault="00420D29" w:rsidP="00FD1AEF">
      <w:pPr>
        <w:spacing w:line="240" w:lineRule="auto"/>
        <w:jc w:val="center"/>
        <w:rPr>
          <w:rFonts w:cs="Times New Roman"/>
        </w:rPr>
      </w:pPr>
      <w:r>
        <w:rPr>
          <w:rFonts w:cs="Times New Roman"/>
          <w:noProof/>
          <w:lang w:eastAsia="pt-BR"/>
        </w:rPr>
        <w:drawing>
          <wp:inline distT="0" distB="0" distL="0" distR="0">
            <wp:extent cx="2828925" cy="1514475"/>
            <wp:effectExtent l="19050" t="0" r="9525" b="0"/>
            <wp:docPr id="2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4" cstate="print"/>
                    <a:srcRect/>
                    <a:stretch>
                      <a:fillRect/>
                    </a:stretch>
                  </pic:blipFill>
                  <pic:spPr bwMode="auto">
                    <a:xfrm>
                      <a:off x="0" y="0"/>
                      <a:ext cx="2828925" cy="1514475"/>
                    </a:xfrm>
                    <a:prstGeom prst="rect">
                      <a:avLst/>
                    </a:prstGeom>
                    <a:noFill/>
                    <a:ln w="9525">
                      <a:noFill/>
                      <a:miter lim="800000"/>
                      <a:headEnd/>
                      <a:tailEnd/>
                    </a:ln>
                  </pic:spPr>
                </pic:pic>
              </a:graphicData>
            </a:graphic>
          </wp:inline>
        </w:drawing>
      </w:r>
    </w:p>
    <w:p w:rsidR="00D06A3D" w:rsidRDefault="00D06A3D" w:rsidP="00FD1AEF">
      <w:pPr>
        <w:spacing w:line="240" w:lineRule="auto"/>
        <w:ind w:right="70" w:firstLine="360"/>
        <w:jc w:val="center"/>
        <w:rPr>
          <w:rFonts w:cs="Times New Roman"/>
          <w:sz w:val="20"/>
          <w:szCs w:val="20"/>
        </w:rPr>
      </w:pPr>
      <w:r w:rsidRPr="00FD1AEF">
        <w:rPr>
          <w:rFonts w:cs="Times New Roman"/>
          <w:sz w:val="20"/>
          <w:szCs w:val="20"/>
        </w:rPr>
        <w:t xml:space="preserve">Figura 7. Pavimento de paralelepípedo da Rua Geminiano Costa destruído por inundação em 1940 (Fonte: </w:t>
      </w:r>
      <w:proofErr w:type="spellStart"/>
      <w:r w:rsidRPr="00FD1AEF">
        <w:rPr>
          <w:rFonts w:cs="Times New Roman"/>
          <w:sz w:val="20"/>
          <w:szCs w:val="20"/>
        </w:rPr>
        <w:t>FotoArte</w:t>
      </w:r>
      <w:proofErr w:type="spellEnd"/>
      <w:r w:rsidRPr="00FD1AEF">
        <w:rPr>
          <w:rFonts w:cs="Times New Roman"/>
          <w:sz w:val="20"/>
          <w:szCs w:val="20"/>
        </w:rPr>
        <w:t xml:space="preserve"> </w:t>
      </w:r>
      <w:r w:rsidRPr="00FD1AEF">
        <w:rPr>
          <w:rFonts w:cs="Times New Roman"/>
          <w:i/>
          <w:sz w:val="20"/>
          <w:szCs w:val="20"/>
        </w:rPr>
        <w:t>in</w:t>
      </w:r>
      <w:r w:rsidRPr="00FD1AEF">
        <w:rPr>
          <w:rFonts w:cs="Times New Roman"/>
          <w:sz w:val="20"/>
          <w:szCs w:val="20"/>
        </w:rPr>
        <w:t xml:space="preserve"> MENDES E MENDIONADO, 2007).</w:t>
      </w:r>
    </w:p>
    <w:p w:rsidR="00FD1AEF" w:rsidRPr="00FD1AEF" w:rsidRDefault="00FD1AEF" w:rsidP="00FD1AEF">
      <w:pPr>
        <w:spacing w:line="240" w:lineRule="auto"/>
        <w:ind w:right="70" w:firstLine="360"/>
        <w:jc w:val="center"/>
        <w:rPr>
          <w:rFonts w:cs="Times New Roman"/>
          <w:sz w:val="20"/>
          <w:szCs w:val="20"/>
        </w:rPr>
      </w:pPr>
    </w:p>
    <w:p w:rsidR="00D06A3D" w:rsidRPr="00FD1AEF" w:rsidRDefault="00D06A3D" w:rsidP="00FD1AEF">
      <w:pPr>
        <w:spacing w:line="240" w:lineRule="auto"/>
        <w:ind w:firstLine="709"/>
        <w:jc w:val="both"/>
        <w:rPr>
          <w:rFonts w:cs="Times New Roman"/>
          <w:szCs w:val="28"/>
        </w:rPr>
      </w:pPr>
      <w:r w:rsidRPr="00FD1AEF">
        <w:rPr>
          <w:rFonts w:cs="Times New Roman"/>
          <w:szCs w:val="28"/>
        </w:rPr>
        <w:t xml:space="preserve">O levantamento do histórico das inundações ocorridas no período de 2007 – 2013 </w:t>
      </w:r>
      <w:proofErr w:type="gramStart"/>
      <w:r w:rsidRPr="00FD1AEF">
        <w:rPr>
          <w:rFonts w:cs="Times New Roman"/>
          <w:szCs w:val="28"/>
        </w:rPr>
        <w:t>foi</w:t>
      </w:r>
      <w:proofErr w:type="gramEnd"/>
      <w:r w:rsidRPr="00FD1AEF">
        <w:rPr>
          <w:rFonts w:cs="Times New Roman"/>
          <w:szCs w:val="28"/>
        </w:rPr>
        <w:t xml:space="preserve"> re</w:t>
      </w:r>
      <w:r w:rsidR="00233AD2">
        <w:rPr>
          <w:rFonts w:cs="Times New Roman"/>
          <w:szCs w:val="28"/>
        </w:rPr>
        <w:t>alizado</w:t>
      </w:r>
      <w:r w:rsidRPr="00FD1AEF">
        <w:rPr>
          <w:rFonts w:cs="Times New Roman"/>
          <w:szCs w:val="28"/>
        </w:rPr>
        <w:t>, em</w:t>
      </w:r>
      <w:r w:rsidR="00D0305E">
        <w:rPr>
          <w:rFonts w:cs="Times New Roman"/>
          <w:szCs w:val="28"/>
        </w:rPr>
        <w:t xml:space="preserve"> sua</w:t>
      </w:r>
      <w:r w:rsidRPr="00FD1AEF">
        <w:rPr>
          <w:rFonts w:cs="Times New Roman"/>
          <w:szCs w:val="28"/>
        </w:rPr>
        <w:t xml:space="preserve"> maior parte, de pesquisas em portais eletrônicos, uma vez que os dados oferecidos pela Defesa Civil estavam incompletos e muitas vezes indisponíveis para consulta.</w:t>
      </w:r>
    </w:p>
    <w:p w:rsidR="00D06A3D" w:rsidRPr="00FD1AEF" w:rsidRDefault="00D06A3D" w:rsidP="00FD1AEF">
      <w:pPr>
        <w:spacing w:line="240" w:lineRule="auto"/>
        <w:ind w:firstLine="709"/>
        <w:jc w:val="both"/>
        <w:rPr>
          <w:rFonts w:cs="Times New Roman"/>
          <w:szCs w:val="28"/>
        </w:rPr>
      </w:pPr>
      <w:r w:rsidRPr="00FD1AEF">
        <w:rPr>
          <w:rFonts w:cs="Times New Roman"/>
          <w:szCs w:val="28"/>
        </w:rPr>
        <w:t>Para tanto, as principais fontes u</w:t>
      </w:r>
      <w:r w:rsidR="0025435B">
        <w:rPr>
          <w:rFonts w:cs="Times New Roman"/>
          <w:szCs w:val="28"/>
        </w:rPr>
        <w:t>tilizadas foram o portal de notí</w:t>
      </w:r>
      <w:r w:rsidRPr="00FD1AEF">
        <w:rPr>
          <w:rFonts w:cs="Times New Roman"/>
          <w:szCs w:val="28"/>
        </w:rPr>
        <w:t xml:space="preserve">cias </w:t>
      </w:r>
      <w:r w:rsidRPr="00FD1AEF">
        <w:rPr>
          <w:rFonts w:cs="Times New Roman"/>
          <w:i/>
          <w:szCs w:val="28"/>
        </w:rPr>
        <w:t>São Carlos Agora</w:t>
      </w:r>
      <w:r w:rsidRPr="00FD1AEF">
        <w:rPr>
          <w:rFonts w:cs="Times New Roman"/>
          <w:szCs w:val="28"/>
        </w:rPr>
        <w:t xml:space="preserve"> e algumas matérias cedidas pela emissora</w:t>
      </w:r>
      <w:r w:rsidR="00A75D4F">
        <w:rPr>
          <w:rFonts w:cs="Times New Roman"/>
          <w:szCs w:val="28"/>
        </w:rPr>
        <w:t xml:space="preserve"> local de televisão (retransmissora da Rede Globo de Televisão)</w:t>
      </w:r>
      <w:r w:rsidRPr="00FD1AEF">
        <w:rPr>
          <w:rFonts w:cs="Times New Roman"/>
          <w:szCs w:val="28"/>
        </w:rPr>
        <w:t xml:space="preserve"> </w:t>
      </w:r>
      <w:r w:rsidRPr="00FD1AEF">
        <w:rPr>
          <w:rFonts w:cs="Times New Roman"/>
          <w:i/>
          <w:szCs w:val="28"/>
        </w:rPr>
        <w:t>EPTV</w:t>
      </w:r>
      <w:r w:rsidRPr="00FD1AEF">
        <w:rPr>
          <w:rFonts w:cs="Times New Roman"/>
          <w:szCs w:val="28"/>
        </w:rPr>
        <w:t>.</w:t>
      </w:r>
    </w:p>
    <w:p w:rsidR="00D06A3D" w:rsidRPr="00FD1AEF" w:rsidRDefault="00D06A3D" w:rsidP="00FD1AEF">
      <w:pPr>
        <w:spacing w:line="240" w:lineRule="auto"/>
        <w:ind w:firstLine="709"/>
        <w:jc w:val="both"/>
        <w:rPr>
          <w:rFonts w:cs="Times New Roman"/>
          <w:szCs w:val="28"/>
        </w:rPr>
      </w:pPr>
      <w:r w:rsidRPr="00FD1AEF">
        <w:rPr>
          <w:rFonts w:cs="Times New Roman"/>
          <w:szCs w:val="28"/>
        </w:rPr>
        <w:t xml:space="preserve">A partir da busca no site </w:t>
      </w:r>
      <w:r w:rsidRPr="00FD1AEF">
        <w:rPr>
          <w:rFonts w:cs="Times New Roman"/>
          <w:i/>
          <w:szCs w:val="28"/>
        </w:rPr>
        <w:t>São Carlos Agora</w:t>
      </w:r>
      <w:r w:rsidRPr="00FD1AEF">
        <w:rPr>
          <w:rFonts w:cs="Times New Roman"/>
          <w:szCs w:val="28"/>
        </w:rPr>
        <w:t xml:space="preserve">, foram encontradas 14 (catorze) publicações noticiando as inundações na região do Mercado Municipal no período mencionado (2007 – 2013). </w:t>
      </w:r>
    </w:p>
    <w:p w:rsidR="00D06A3D" w:rsidRPr="00FD1AEF" w:rsidRDefault="00D06A3D" w:rsidP="00FD1AEF">
      <w:pPr>
        <w:spacing w:line="240" w:lineRule="auto"/>
        <w:ind w:firstLine="709"/>
        <w:jc w:val="both"/>
        <w:rPr>
          <w:rFonts w:cs="Times New Roman"/>
          <w:szCs w:val="28"/>
        </w:rPr>
      </w:pPr>
      <w:r w:rsidRPr="00FD1AEF">
        <w:rPr>
          <w:rFonts w:cs="Times New Roman"/>
          <w:szCs w:val="28"/>
        </w:rPr>
        <w:t>Foi então contabilizado um total de 3 (três) eventos de enchentes no ano de 2013, apenas 1 (um) em 2011, 2 (dois) no ano de 2010 e somente 1 (um) em 2008 e 2007, cada.</w:t>
      </w:r>
    </w:p>
    <w:p w:rsidR="00D06A3D" w:rsidRPr="00FD1AEF" w:rsidRDefault="00D06A3D" w:rsidP="00FD1AEF">
      <w:pPr>
        <w:spacing w:line="240" w:lineRule="auto"/>
        <w:ind w:firstLine="709"/>
        <w:jc w:val="both"/>
        <w:rPr>
          <w:rFonts w:cs="Times New Roman"/>
          <w:szCs w:val="28"/>
        </w:rPr>
      </w:pPr>
      <w:r w:rsidRPr="00FD1AEF">
        <w:rPr>
          <w:rFonts w:cs="Times New Roman"/>
          <w:szCs w:val="28"/>
        </w:rPr>
        <w:t>Abaixo exemplificou-se duas notícias, uma datada do ano de 2007 (Figura 8) e outra de 2013 (Figura 9):</w:t>
      </w:r>
    </w:p>
    <w:p w:rsidR="00D06A3D" w:rsidRPr="00FD1AEF" w:rsidRDefault="00420D29" w:rsidP="00FD1AEF">
      <w:pPr>
        <w:spacing w:line="240" w:lineRule="auto"/>
        <w:jc w:val="center"/>
        <w:rPr>
          <w:rFonts w:cs="Times New Roman"/>
          <w:szCs w:val="28"/>
        </w:rPr>
      </w:pPr>
      <w:r>
        <w:rPr>
          <w:rFonts w:cs="Times New Roman"/>
          <w:noProof/>
          <w:lang w:eastAsia="pt-BR"/>
        </w:rPr>
        <w:lastRenderedPageBreak/>
        <w:drawing>
          <wp:inline distT="0" distB="0" distL="0" distR="0">
            <wp:extent cx="3343275" cy="2409825"/>
            <wp:effectExtent l="19050" t="0" r="9525" b="0"/>
            <wp:docPr id="1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5" cstate="print"/>
                    <a:srcRect/>
                    <a:stretch>
                      <a:fillRect/>
                    </a:stretch>
                  </pic:blipFill>
                  <pic:spPr bwMode="auto">
                    <a:xfrm>
                      <a:off x="0" y="0"/>
                      <a:ext cx="3343275" cy="2409825"/>
                    </a:xfrm>
                    <a:prstGeom prst="rect">
                      <a:avLst/>
                    </a:prstGeom>
                    <a:noFill/>
                    <a:ln w="9525">
                      <a:noFill/>
                      <a:miter lim="800000"/>
                      <a:headEnd/>
                      <a:tailEnd/>
                    </a:ln>
                  </pic:spPr>
                </pic:pic>
              </a:graphicData>
            </a:graphic>
          </wp:inline>
        </w:drawing>
      </w:r>
    </w:p>
    <w:p w:rsidR="00D06A3D" w:rsidRPr="00FD1AEF" w:rsidRDefault="00D06A3D" w:rsidP="00FD1AEF">
      <w:pPr>
        <w:spacing w:line="240" w:lineRule="auto"/>
        <w:jc w:val="center"/>
        <w:rPr>
          <w:rFonts w:cs="Times New Roman"/>
          <w:sz w:val="20"/>
          <w:szCs w:val="28"/>
        </w:rPr>
      </w:pPr>
      <w:r w:rsidRPr="00FD1AEF">
        <w:rPr>
          <w:rFonts w:cs="Times New Roman"/>
          <w:sz w:val="20"/>
          <w:szCs w:val="28"/>
        </w:rPr>
        <w:t>Figura 8. Manchete do portal São Carlos Agora (09/12/2007).</w:t>
      </w:r>
    </w:p>
    <w:p w:rsidR="00D06A3D" w:rsidRPr="00FD1AEF" w:rsidRDefault="00420D29" w:rsidP="00FD1AEF">
      <w:pPr>
        <w:spacing w:line="240" w:lineRule="auto"/>
        <w:jc w:val="center"/>
        <w:rPr>
          <w:rFonts w:cs="Times New Roman"/>
          <w:szCs w:val="28"/>
        </w:rPr>
      </w:pPr>
      <w:r>
        <w:rPr>
          <w:rFonts w:cs="Times New Roman"/>
          <w:noProof/>
          <w:lang w:eastAsia="pt-BR"/>
        </w:rPr>
        <w:drawing>
          <wp:inline distT="0" distB="0" distL="0" distR="0">
            <wp:extent cx="3019425" cy="2971800"/>
            <wp:effectExtent l="19050" t="0" r="9525" b="0"/>
            <wp:docPr id="14"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16" cstate="print"/>
                    <a:srcRect/>
                    <a:stretch>
                      <a:fillRect/>
                    </a:stretch>
                  </pic:blipFill>
                  <pic:spPr bwMode="auto">
                    <a:xfrm>
                      <a:off x="0" y="0"/>
                      <a:ext cx="3019425" cy="2971800"/>
                    </a:xfrm>
                    <a:prstGeom prst="rect">
                      <a:avLst/>
                    </a:prstGeom>
                    <a:noFill/>
                    <a:ln w="9525">
                      <a:noFill/>
                      <a:miter lim="800000"/>
                      <a:headEnd/>
                      <a:tailEnd/>
                    </a:ln>
                  </pic:spPr>
                </pic:pic>
              </a:graphicData>
            </a:graphic>
          </wp:inline>
        </w:drawing>
      </w:r>
    </w:p>
    <w:p w:rsidR="00D06A3D" w:rsidRDefault="00D06A3D" w:rsidP="00FD1AEF">
      <w:pPr>
        <w:spacing w:line="240" w:lineRule="auto"/>
        <w:jc w:val="center"/>
        <w:rPr>
          <w:rFonts w:cs="Times New Roman"/>
          <w:sz w:val="20"/>
          <w:szCs w:val="28"/>
        </w:rPr>
      </w:pPr>
      <w:r w:rsidRPr="00FD1AEF">
        <w:rPr>
          <w:rFonts w:cs="Times New Roman"/>
          <w:sz w:val="20"/>
          <w:szCs w:val="28"/>
        </w:rPr>
        <w:t>Figura 9. Manchete do portal São Carlos Agora (04/11/2013).</w:t>
      </w:r>
    </w:p>
    <w:p w:rsidR="00FD1AEF" w:rsidRPr="00FD1AEF" w:rsidRDefault="00FD1AEF" w:rsidP="00FD1AEF">
      <w:pPr>
        <w:spacing w:line="240" w:lineRule="auto"/>
        <w:jc w:val="center"/>
        <w:rPr>
          <w:rFonts w:cs="Times New Roman"/>
          <w:sz w:val="20"/>
          <w:szCs w:val="28"/>
        </w:rPr>
      </w:pPr>
    </w:p>
    <w:p w:rsidR="00BE1DB1" w:rsidRPr="00FD1AEF" w:rsidRDefault="00BE1DB1" w:rsidP="00BE1DB1">
      <w:pPr>
        <w:spacing w:line="240" w:lineRule="auto"/>
        <w:ind w:firstLine="709"/>
        <w:jc w:val="both"/>
        <w:rPr>
          <w:rFonts w:cs="Times New Roman"/>
        </w:rPr>
      </w:pPr>
      <w:r>
        <w:rPr>
          <w:rFonts w:cs="Times New Roman"/>
        </w:rPr>
        <w:t>É importante ressaltar que a conceituação de desastre presente nas figuras 6,8 e 9 coloca a ameaça externa, as chuvas, como o elemento causador do desastre. Sendo assim, aspectos como planejamento urbano,</w:t>
      </w:r>
      <w:r w:rsidR="00BF1D84">
        <w:rPr>
          <w:rFonts w:cs="Times New Roman"/>
        </w:rPr>
        <w:t xml:space="preserve"> impermeabilização urbana,</w:t>
      </w:r>
      <w:r>
        <w:rPr>
          <w:rFonts w:cs="Times New Roman"/>
        </w:rPr>
        <w:t xml:space="preserve"> ocupação de áreas de várzea, segregação urbana e o mercado de terras não seriam alvo de qualquer análise, visto que, não causam desastres. No entanto, a recorrência do desastre, como pode ser visto na descrição da frequência dos eventos de inundação, não permite alegar desconhecimento e despreparo frente a uma chuva maior que a média do período. O desastre passa a ser estrutural e não conjuntural e revela que o local está vulnerável a espera da ameaça (as chuvas) que se encontram no território para iniciar um desastre. </w:t>
      </w:r>
    </w:p>
    <w:p w:rsidR="00D06A3D" w:rsidRPr="00FD1AEF" w:rsidRDefault="00D06A3D" w:rsidP="00FD1AEF">
      <w:pPr>
        <w:spacing w:line="240" w:lineRule="auto"/>
        <w:ind w:firstLine="709"/>
        <w:jc w:val="both"/>
        <w:rPr>
          <w:rFonts w:cs="Times New Roman"/>
          <w:sz w:val="20"/>
          <w:szCs w:val="28"/>
        </w:rPr>
      </w:pPr>
      <w:r w:rsidRPr="00FD1AEF">
        <w:rPr>
          <w:rFonts w:cs="Times New Roman"/>
          <w:szCs w:val="28"/>
        </w:rPr>
        <w:t xml:space="preserve">Já os episódios de inundações e/ou alagamentos que atingiram a região de estudo e que foram transmitidos pela emissora de TV, </w:t>
      </w:r>
      <w:r w:rsidRPr="00FD1AEF">
        <w:rPr>
          <w:rFonts w:cs="Times New Roman"/>
          <w:i/>
          <w:szCs w:val="28"/>
        </w:rPr>
        <w:t>EPTV</w:t>
      </w:r>
      <w:r w:rsidRPr="00FD1AEF">
        <w:rPr>
          <w:rFonts w:cs="Times New Roman"/>
          <w:szCs w:val="28"/>
        </w:rPr>
        <w:t xml:space="preserve">, contabilizam, aproximadamente, </w:t>
      </w:r>
      <w:proofErr w:type="gramStart"/>
      <w:r w:rsidRPr="00FD1AEF">
        <w:rPr>
          <w:rFonts w:cs="Times New Roman"/>
          <w:szCs w:val="28"/>
        </w:rPr>
        <w:t>9</w:t>
      </w:r>
      <w:proofErr w:type="gramEnd"/>
      <w:r w:rsidRPr="00FD1AEF">
        <w:rPr>
          <w:rFonts w:cs="Times New Roman"/>
          <w:szCs w:val="28"/>
        </w:rPr>
        <w:t xml:space="preserve"> (nove) grandes eventos durante o período abordado (2007-2013).</w:t>
      </w:r>
    </w:p>
    <w:p w:rsidR="00D06A3D" w:rsidRPr="00FD1AEF" w:rsidRDefault="00D06A3D" w:rsidP="00FD1AEF">
      <w:pPr>
        <w:spacing w:line="240" w:lineRule="auto"/>
        <w:ind w:firstLine="709"/>
        <w:jc w:val="both"/>
        <w:rPr>
          <w:rFonts w:cs="Times New Roman"/>
          <w:sz w:val="20"/>
          <w:szCs w:val="28"/>
        </w:rPr>
      </w:pPr>
      <w:r w:rsidRPr="00FD1AEF">
        <w:rPr>
          <w:rFonts w:cs="Times New Roman"/>
          <w:szCs w:val="28"/>
        </w:rPr>
        <w:t>Um dos acontecimentos que vale destaque foi o ocorrido em 08 de Dezembro de 2007, no qual as inundações que antes eram constantes voltaram a preocupar os comerciantes da região, como podemos notar com o depoimento de uma vendedora local:</w:t>
      </w:r>
    </w:p>
    <w:p w:rsidR="00D06A3D" w:rsidRPr="00FD1AEF" w:rsidRDefault="00D06A3D" w:rsidP="00FD1AEF">
      <w:pPr>
        <w:spacing w:line="240" w:lineRule="auto"/>
        <w:ind w:left="2977"/>
        <w:rPr>
          <w:rFonts w:cs="Times New Roman"/>
          <w:sz w:val="20"/>
          <w:szCs w:val="28"/>
        </w:rPr>
      </w:pPr>
      <w:r w:rsidRPr="00FD1AEF">
        <w:rPr>
          <w:rFonts w:cs="Times New Roman"/>
          <w:sz w:val="20"/>
          <w:szCs w:val="28"/>
        </w:rPr>
        <w:t xml:space="preserve">“É preocupante porque começa a chover a noite, você fica com medo. Você vem pra cá (loja), mas independentemente de você vir ou não, não tem </w:t>
      </w:r>
      <w:r w:rsidRPr="00FD1AEF">
        <w:rPr>
          <w:rFonts w:cs="Times New Roman"/>
          <w:sz w:val="20"/>
          <w:szCs w:val="28"/>
        </w:rPr>
        <w:lastRenderedPageBreak/>
        <w:t xml:space="preserve">como você salvar a mercadoria, se vier de uma vez. Toda vez que chove nós temos esse terror” (Reportagem </w:t>
      </w:r>
      <w:r w:rsidRPr="00FD1AEF">
        <w:rPr>
          <w:rFonts w:cs="Times New Roman"/>
          <w:i/>
          <w:sz w:val="20"/>
          <w:szCs w:val="28"/>
        </w:rPr>
        <w:t>EPTV</w:t>
      </w:r>
      <w:r w:rsidRPr="00FD1AEF">
        <w:rPr>
          <w:rFonts w:cs="Times New Roman"/>
          <w:sz w:val="20"/>
          <w:szCs w:val="28"/>
        </w:rPr>
        <w:t>).</w:t>
      </w:r>
    </w:p>
    <w:p w:rsidR="00D06A3D" w:rsidRPr="00FD1AEF" w:rsidRDefault="00B07272" w:rsidP="00FD1AEF">
      <w:pPr>
        <w:spacing w:line="240" w:lineRule="auto"/>
        <w:ind w:firstLine="708"/>
        <w:jc w:val="both"/>
        <w:rPr>
          <w:rFonts w:cs="Times New Roman"/>
          <w:szCs w:val="28"/>
        </w:rPr>
      </w:pPr>
      <w:r>
        <w:rPr>
          <w:rFonts w:cs="Times New Roman"/>
          <w:szCs w:val="28"/>
        </w:rPr>
        <w:t>N</w:t>
      </w:r>
      <w:r w:rsidR="00D06A3D" w:rsidRPr="00FD1AEF">
        <w:rPr>
          <w:rFonts w:cs="Times New Roman"/>
          <w:szCs w:val="28"/>
        </w:rPr>
        <w:t xml:space="preserve">o ano de 2010, no mês de </w:t>
      </w:r>
      <w:r w:rsidR="00A84265">
        <w:rPr>
          <w:rFonts w:cs="Times New Roman"/>
          <w:szCs w:val="28"/>
        </w:rPr>
        <w:t>m</w:t>
      </w:r>
      <w:r w:rsidR="00D06A3D" w:rsidRPr="00FD1AEF">
        <w:rPr>
          <w:rFonts w:cs="Times New Roman"/>
          <w:szCs w:val="28"/>
        </w:rPr>
        <w:t>arço chove</w:t>
      </w:r>
      <w:r>
        <w:rPr>
          <w:rFonts w:cs="Times New Roman"/>
          <w:szCs w:val="28"/>
        </w:rPr>
        <w:t>ram</w:t>
      </w:r>
      <w:r w:rsidR="00D06A3D" w:rsidRPr="00FD1AEF">
        <w:rPr>
          <w:rFonts w:cs="Times New Roman"/>
          <w:szCs w:val="28"/>
        </w:rPr>
        <w:t xml:space="preserve"> </w:t>
      </w:r>
      <w:proofErr w:type="gramStart"/>
      <w:r w:rsidR="00D06A3D" w:rsidRPr="00FD1AEF">
        <w:rPr>
          <w:rFonts w:cs="Times New Roman"/>
          <w:szCs w:val="28"/>
        </w:rPr>
        <w:t>cerca de 32</w:t>
      </w:r>
      <w:proofErr w:type="gramEnd"/>
      <w:r w:rsidR="00D06A3D" w:rsidRPr="00FD1AEF">
        <w:rPr>
          <w:rFonts w:cs="Times New Roman"/>
          <w:szCs w:val="28"/>
        </w:rPr>
        <w:t xml:space="preserve"> mm em 7 horas, mesmo sendo uma quantia considerada normal de precipitação, foi o suficiente para elevar em níveis consideráveis o Córrego do Gregório, deixando os comerciantes em alerta</w:t>
      </w:r>
      <w:r w:rsidR="00EA0F84">
        <w:rPr>
          <w:rFonts w:cs="Times New Roman"/>
          <w:szCs w:val="28"/>
        </w:rPr>
        <w:t>,</w:t>
      </w:r>
      <w:r w:rsidR="00D06A3D" w:rsidRPr="00FD1AEF">
        <w:rPr>
          <w:rFonts w:cs="Times New Roman"/>
          <w:szCs w:val="28"/>
        </w:rPr>
        <w:t xml:space="preserve"> e causa</w:t>
      </w:r>
      <w:r w:rsidR="00EA0F84">
        <w:rPr>
          <w:rFonts w:cs="Times New Roman"/>
          <w:szCs w:val="28"/>
        </w:rPr>
        <w:t>ndo</w:t>
      </w:r>
      <w:r w:rsidR="00D06A3D" w:rsidRPr="00FD1AEF">
        <w:rPr>
          <w:rFonts w:cs="Times New Roman"/>
          <w:szCs w:val="28"/>
        </w:rPr>
        <w:t xml:space="preserve"> danos em certos pontos da cidade. Temos também o que aconteceu em 05 de Abril do mesmo ano, dia no qual em certas lojas o prejuízo foi de no mínimo R$</w:t>
      </w:r>
      <w:r w:rsidR="00EF4007">
        <w:rPr>
          <w:rFonts w:cs="Times New Roman"/>
          <w:szCs w:val="28"/>
        </w:rPr>
        <w:t xml:space="preserve"> </w:t>
      </w:r>
      <w:r w:rsidR="00D06A3D" w:rsidRPr="00FD1AEF">
        <w:rPr>
          <w:rFonts w:cs="Times New Roman"/>
          <w:szCs w:val="28"/>
        </w:rPr>
        <w:t>15000 (quinze mil reais).</w:t>
      </w:r>
    </w:p>
    <w:p w:rsidR="00D06A3D" w:rsidRPr="00FD1AEF" w:rsidRDefault="00D06A3D" w:rsidP="00FD1AEF">
      <w:pPr>
        <w:spacing w:line="240" w:lineRule="auto"/>
        <w:ind w:firstLine="709"/>
        <w:jc w:val="both"/>
        <w:rPr>
          <w:rFonts w:cs="Times New Roman"/>
          <w:szCs w:val="28"/>
        </w:rPr>
      </w:pPr>
      <w:r w:rsidRPr="00FD1AEF">
        <w:rPr>
          <w:rFonts w:cs="Times New Roman"/>
          <w:szCs w:val="28"/>
        </w:rPr>
        <w:t>Mesmo não causando</w:t>
      </w:r>
      <w:r w:rsidR="00311388">
        <w:rPr>
          <w:rFonts w:cs="Times New Roman"/>
          <w:szCs w:val="28"/>
        </w:rPr>
        <w:t xml:space="preserve"> danos </w:t>
      </w:r>
      <w:r w:rsidRPr="00FD1AEF">
        <w:rPr>
          <w:rFonts w:cs="Times New Roman"/>
          <w:szCs w:val="28"/>
        </w:rPr>
        <w:t xml:space="preserve">materiais, as inundações ocorridas no mês de Fevereiro de 2011 causaram transtornos aos comerciantes da região da baixada do Mercado Municipal, levando alguns funcionários a modificarem seu horário de trabalho, chegando mais cedo ao local de serviço para poder limpar os estragos provocados pelas inundações e </w:t>
      </w:r>
      <w:r w:rsidR="0023309D" w:rsidRPr="00FD1AEF">
        <w:rPr>
          <w:rFonts w:cs="Times New Roman"/>
          <w:szCs w:val="28"/>
        </w:rPr>
        <w:t>mesmo</w:t>
      </w:r>
      <w:r w:rsidR="0023309D" w:rsidRPr="00FD1AEF">
        <w:rPr>
          <w:rFonts w:cs="Times New Roman"/>
          <w:szCs w:val="28"/>
        </w:rPr>
        <w:t xml:space="preserve"> </w:t>
      </w:r>
      <w:r w:rsidRPr="00FD1AEF">
        <w:rPr>
          <w:rFonts w:cs="Times New Roman"/>
          <w:szCs w:val="28"/>
        </w:rPr>
        <w:t>assim</w:t>
      </w:r>
      <w:r w:rsidR="0023309D">
        <w:rPr>
          <w:rFonts w:cs="Times New Roman"/>
          <w:szCs w:val="28"/>
        </w:rPr>
        <w:t xml:space="preserve"> </w:t>
      </w:r>
      <w:r w:rsidRPr="00FD1AEF">
        <w:rPr>
          <w:rFonts w:cs="Times New Roman"/>
          <w:szCs w:val="28"/>
        </w:rPr>
        <w:t>atrasando o atendimento ao público. Soma-se</w:t>
      </w:r>
      <w:r w:rsidR="00311388">
        <w:rPr>
          <w:rFonts w:cs="Times New Roman"/>
          <w:szCs w:val="28"/>
        </w:rPr>
        <w:t>, tudo isso,</w:t>
      </w:r>
      <w:r w:rsidRPr="00FD1AEF">
        <w:rPr>
          <w:rFonts w:cs="Times New Roman"/>
          <w:szCs w:val="28"/>
        </w:rPr>
        <w:t xml:space="preserve"> o desgaste emocional que</w:t>
      </w:r>
      <w:proofErr w:type="gramStart"/>
      <w:r w:rsidRPr="00FD1AEF">
        <w:rPr>
          <w:rFonts w:cs="Times New Roman"/>
          <w:szCs w:val="28"/>
        </w:rPr>
        <w:t xml:space="preserve">  </w:t>
      </w:r>
      <w:proofErr w:type="gramEnd"/>
      <w:r w:rsidRPr="00FD1AEF">
        <w:rPr>
          <w:rFonts w:cs="Times New Roman"/>
          <w:szCs w:val="28"/>
        </w:rPr>
        <w:t xml:space="preserve">envolve os comerciantes da região, como podemos notar através da fala de uma responsável por uma loja do ramo de calçados: </w:t>
      </w:r>
    </w:p>
    <w:p w:rsidR="00D06A3D" w:rsidRPr="00FD1AEF" w:rsidRDefault="00D06A3D" w:rsidP="00FD1AEF">
      <w:pPr>
        <w:spacing w:before="240" w:line="240" w:lineRule="auto"/>
        <w:ind w:left="2977"/>
        <w:rPr>
          <w:rFonts w:cs="Times New Roman"/>
          <w:sz w:val="20"/>
          <w:szCs w:val="28"/>
        </w:rPr>
      </w:pPr>
      <w:r w:rsidRPr="00FD1AEF">
        <w:rPr>
          <w:rFonts w:cs="Times New Roman"/>
          <w:sz w:val="20"/>
          <w:szCs w:val="28"/>
        </w:rPr>
        <w:t xml:space="preserve">“Quando começou aquela chuva de vento a gente ficou atento. Começou a subir, subir, quando nós vimos que a marginal (...), ia vir mesmo a água, nós já sabíamos que o rio já tinha enchido. Ai nós subimos até aquela soleira e esperamos a chuva passar. Fazia 1 (um) ano que nós não tínhamos enchentes” (Reportagem </w:t>
      </w:r>
      <w:r w:rsidRPr="00FD1AEF">
        <w:rPr>
          <w:rFonts w:cs="Times New Roman"/>
          <w:i/>
          <w:sz w:val="20"/>
          <w:szCs w:val="28"/>
        </w:rPr>
        <w:t>EPTV</w:t>
      </w:r>
      <w:r w:rsidRPr="00FD1AEF">
        <w:rPr>
          <w:rFonts w:cs="Times New Roman"/>
          <w:sz w:val="20"/>
          <w:szCs w:val="28"/>
        </w:rPr>
        <w:t xml:space="preserve">). </w:t>
      </w:r>
    </w:p>
    <w:p w:rsidR="00D06A3D" w:rsidRPr="00FD1AEF" w:rsidRDefault="00D06A3D" w:rsidP="00FD1AEF">
      <w:pPr>
        <w:spacing w:line="240" w:lineRule="auto"/>
        <w:ind w:firstLine="709"/>
        <w:jc w:val="both"/>
        <w:rPr>
          <w:rFonts w:cs="Times New Roman"/>
          <w:szCs w:val="28"/>
        </w:rPr>
      </w:pPr>
      <w:r w:rsidRPr="00FD1AEF">
        <w:rPr>
          <w:rFonts w:cs="Times New Roman"/>
          <w:szCs w:val="28"/>
        </w:rPr>
        <w:t>E por fim, um dos últimos grandes eventos que teve grandes prejuízos e pegou os comerciantes da região do Mercado Municipal de surpresa, foi o de 22 de Outubro de 2013. A força da água arrancou os muros de proteção do Córrego do Gregório na altura da Rua Dom Pedro com a Avenida Comendador Alfredo Maffei; um carro que estava no pátio de uma revendedora foi arrastado pra dentro do córrego, por cerca de 3 km, além de outros danos que foram registrados através de câmeras de celular por comerciantes da região, como motos sendo levadas pela correnteza. Temos também os danos causados às lojas da redondeza, uma do ramo de cosméticos precisou se desfazer de grandes quantias de mercadorias que foram prejudicadas e invalidadas devido à inundação, o prejuízo foi cerca de R$</w:t>
      </w:r>
      <w:r w:rsidR="00850E74">
        <w:rPr>
          <w:rFonts w:cs="Times New Roman"/>
          <w:szCs w:val="28"/>
        </w:rPr>
        <w:t xml:space="preserve"> </w:t>
      </w:r>
      <w:r w:rsidRPr="00FD1AEF">
        <w:rPr>
          <w:rFonts w:cs="Times New Roman"/>
          <w:szCs w:val="28"/>
        </w:rPr>
        <w:t>50000 (cinquenta mil reais).</w:t>
      </w:r>
    </w:p>
    <w:p w:rsidR="00D06A3D" w:rsidRPr="00FD1AEF" w:rsidRDefault="00D06A3D" w:rsidP="00FD1AEF">
      <w:pPr>
        <w:spacing w:line="240" w:lineRule="auto"/>
        <w:ind w:firstLine="709"/>
        <w:jc w:val="both"/>
        <w:rPr>
          <w:rFonts w:cs="Times New Roman"/>
          <w:szCs w:val="28"/>
        </w:rPr>
      </w:pPr>
      <w:r w:rsidRPr="00FD1AEF">
        <w:rPr>
          <w:rFonts w:cs="Times New Roman"/>
          <w:szCs w:val="28"/>
        </w:rPr>
        <w:t xml:space="preserve">Mesmo tendo esses episódios como parte da rotina do seu local de trabalho muitos vendedores do comércio popular se assustaram com a grandeza desta última inundação, como podemos perceber com a declaração de uma das comerciantes: </w:t>
      </w:r>
    </w:p>
    <w:p w:rsidR="00D06A3D" w:rsidRDefault="00D06A3D" w:rsidP="00FD1AEF">
      <w:pPr>
        <w:spacing w:line="240" w:lineRule="auto"/>
        <w:ind w:left="2977"/>
        <w:rPr>
          <w:rFonts w:cs="Times New Roman"/>
          <w:sz w:val="20"/>
          <w:szCs w:val="28"/>
        </w:rPr>
      </w:pPr>
      <w:r w:rsidRPr="00FD1AEF">
        <w:rPr>
          <w:rFonts w:cs="Times New Roman"/>
          <w:sz w:val="20"/>
          <w:szCs w:val="28"/>
        </w:rPr>
        <w:t>“Sempre o rio encheu quando não era fechado ali (referente ao trecho localizado à frente do Mercado Municipal), mas nunca entrou água aqui dentro né, isso daqui alagava mas não entrava água. Dessa vez, chegou pra cima do joelho.” Maria, vendedora do comercio popular.</w:t>
      </w:r>
    </w:p>
    <w:p w:rsidR="00FD1AEF" w:rsidRPr="00FD1AEF" w:rsidRDefault="00FD1AEF" w:rsidP="00FD1AEF">
      <w:pPr>
        <w:spacing w:line="240" w:lineRule="auto"/>
        <w:ind w:left="2977"/>
        <w:rPr>
          <w:rFonts w:cs="Times New Roman"/>
          <w:sz w:val="20"/>
          <w:szCs w:val="28"/>
        </w:rPr>
      </w:pPr>
    </w:p>
    <w:p w:rsidR="00D06A3D" w:rsidRPr="00FD1AEF" w:rsidRDefault="00D06A3D" w:rsidP="00356B74">
      <w:pPr>
        <w:spacing w:line="240" w:lineRule="auto"/>
        <w:ind w:firstLine="709"/>
        <w:jc w:val="both"/>
        <w:rPr>
          <w:rFonts w:cs="Times New Roman"/>
          <w:b/>
        </w:rPr>
      </w:pPr>
      <w:r w:rsidRPr="00FD1AEF">
        <w:rPr>
          <w:rFonts w:cs="Times New Roman"/>
          <w:b/>
        </w:rPr>
        <w:t>3.2 Relatos d</w:t>
      </w:r>
      <w:r w:rsidR="008B4C4C">
        <w:rPr>
          <w:rFonts w:cs="Times New Roman"/>
          <w:b/>
        </w:rPr>
        <w:t>os danos materiais e imateriais</w:t>
      </w:r>
      <w:r w:rsidRPr="00FD1AEF">
        <w:rPr>
          <w:rFonts w:cs="Times New Roman"/>
          <w:b/>
        </w:rPr>
        <w:t xml:space="preserve"> e </w:t>
      </w:r>
      <w:r w:rsidR="00A71D0B">
        <w:rPr>
          <w:rFonts w:cs="Times New Roman"/>
          <w:b/>
        </w:rPr>
        <w:t>viv</w:t>
      </w:r>
      <w:r w:rsidRPr="00FD1AEF">
        <w:rPr>
          <w:rFonts w:cs="Times New Roman"/>
          <w:b/>
        </w:rPr>
        <w:t xml:space="preserve">ências </w:t>
      </w:r>
      <w:r w:rsidR="00292430">
        <w:rPr>
          <w:rFonts w:cs="Times New Roman"/>
          <w:b/>
        </w:rPr>
        <w:t>de</w:t>
      </w:r>
      <w:r w:rsidRPr="00FD1AEF">
        <w:rPr>
          <w:rFonts w:cs="Times New Roman"/>
          <w:b/>
        </w:rPr>
        <w:t xml:space="preserve"> inundações</w:t>
      </w:r>
    </w:p>
    <w:p w:rsidR="00910D80" w:rsidRDefault="00910D80" w:rsidP="00FD1AEF">
      <w:pPr>
        <w:spacing w:line="240" w:lineRule="auto"/>
        <w:ind w:firstLine="709"/>
        <w:jc w:val="both"/>
        <w:rPr>
          <w:rFonts w:cs="Times New Roman"/>
          <w:szCs w:val="28"/>
        </w:rPr>
      </w:pPr>
    </w:p>
    <w:p w:rsidR="00D06A3D" w:rsidRPr="00FD1AEF" w:rsidRDefault="00D06A3D" w:rsidP="00FD1AEF">
      <w:pPr>
        <w:spacing w:line="240" w:lineRule="auto"/>
        <w:ind w:firstLine="709"/>
        <w:jc w:val="both"/>
        <w:rPr>
          <w:rFonts w:cs="Times New Roman"/>
          <w:szCs w:val="28"/>
        </w:rPr>
      </w:pPr>
      <w:r w:rsidRPr="00FD1AEF">
        <w:rPr>
          <w:rFonts w:cs="Times New Roman"/>
          <w:szCs w:val="28"/>
        </w:rPr>
        <w:t>O Brasil perde anualmente um valor possivelmente maior que U</w:t>
      </w:r>
      <w:r w:rsidR="00591DF1">
        <w:rPr>
          <w:rFonts w:cs="Times New Roman"/>
          <w:szCs w:val="28"/>
        </w:rPr>
        <w:t>S</w:t>
      </w:r>
      <w:r w:rsidRPr="00FD1AEF">
        <w:rPr>
          <w:rFonts w:cs="Times New Roman"/>
          <w:szCs w:val="28"/>
        </w:rPr>
        <w:t>$ 1 bilhão em decorrência das enchentes urbanas (</w:t>
      </w:r>
      <w:r w:rsidR="00554930">
        <w:rPr>
          <w:rFonts w:cs="Times New Roman"/>
          <w:szCs w:val="28"/>
        </w:rPr>
        <w:t>BRASIL</w:t>
      </w:r>
      <w:r w:rsidRPr="00FD1AEF">
        <w:rPr>
          <w:rFonts w:cs="Times New Roman"/>
          <w:szCs w:val="28"/>
        </w:rPr>
        <w:t>, 2001).</w:t>
      </w:r>
    </w:p>
    <w:p w:rsidR="00D06A3D" w:rsidRPr="00FD1AEF" w:rsidRDefault="00D06A3D" w:rsidP="00FD1AEF">
      <w:pPr>
        <w:autoSpaceDE w:val="0"/>
        <w:autoSpaceDN w:val="0"/>
        <w:adjustRightInd w:val="0"/>
        <w:spacing w:line="240" w:lineRule="auto"/>
        <w:ind w:firstLine="709"/>
        <w:jc w:val="both"/>
        <w:rPr>
          <w:rFonts w:eastAsiaTheme="minorHAnsi" w:cs="Times New Roman"/>
        </w:rPr>
      </w:pPr>
      <w:r w:rsidRPr="00FD1AEF">
        <w:rPr>
          <w:rFonts w:eastAsiaTheme="minorHAnsi" w:cs="Times New Roman"/>
        </w:rPr>
        <w:t>As enchentes se comparadas com outras catástrofes naturais, ocupam posição de destaque quanto às perdas em termos econômicos e de fatalidades (Figura 11) (RIGHETTO, 2005) além de serem uma das que ocorrem com mais frequência no mundo, só perdendo para as tormentas como mostra a figura 10.</w:t>
      </w:r>
    </w:p>
    <w:p w:rsidR="00D06A3D" w:rsidRPr="00FD1AEF" w:rsidRDefault="00420D29" w:rsidP="00FD1AEF">
      <w:pPr>
        <w:autoSpaceDE w:val="0"/>
        <w:autoSpaceDN w:val="0"/>
        <w:adjustRightInd w:val="0"/>
        <w:spacing w:line="240" w:lineRule="auto"/>
        <w:jc w:val="center"/>
        <w:rPr>
          <w:rFonts w:eastAsiaTheme="minorHAnsi" w:cs="Times New Roman"/>
        </w:rPr>
      </w:pPr>
      <w:r>
        <w:rPr>
          <w:rFonts w:eastAsiaTheme="minorHAnsi" w:cs="Times New Roman"/>
          <w:noProof/>
          <w:lang w:eastAsia="pt-BR"/>
        </w:rPr>
        <w:lastRenderedPageBreak/>
        <w:drawing>
          <wp:inline distT="0" distB="0" distL="0" distR="0">
            <wp:extent cx="4816549" cy="2615609"/>
            <wp:effectExtent l="0" t="0" r="3175" b="0"/>
            <wp:docPr id="1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7" cstate="print"/>
                    <a:srcRect/>
                    <a:stretch>
                      <a:fillRect/>
                    </a:stretch>
                  </pic:blipFill>
                  <pic:spPr bwMode="auto">
                    <a:xfrm>
                      <a:off x="0" y="0"/>
                      <a:ext cx="4814596" cy="2614549"/>
                    </a:xfrm>
                    <a:prstGeom prst="rect">
                      <a:avLst/>
                    </a:prstGeom>
                    <a:noFill/>
                    <a:ln w="9525">
                      <a:noFill/>
                      <a:miter lim="800000"/>
                      <a:headEnd/>
                      <a:tailEnd/>
                    </a:ln>
                  </pic:spPr>
                </pic:pic>
              </a:graphicData>
            </a:graphic>
          </wp:inline>
        </w:drawing>
      </w:r>
    </w:p>
    <w:p w:rsidR="00D06A3D" w:rsidRPr="00FD1AEF" w:rsidRDefault="00DA5021" w:rsidP="009478DF">
      <w:pPr>
        <w:autoSpaceDE w:val="0"/>
        <w:autoSpaceDN w:val="0"/>
        <w:adjustRightInd w:val="0"/>
        <w:spacing w:line="240" w:lineRule="auto"/>
        <w:jc w:val="center"/>
        <w:rPr>
          <w:rFonts w:eastAsiaTheme="minorHAnsi" w:cs="Times New Roman"/>
          <w:sz w:val="20"/>
          <w:szCs w:val="20"/>
        </w:rPr>
      </w:pPr>
      <w:r>
        <w:rPr>
          <w:rFonts w:eastAsiaTheme="minorHAnsi" w:cs="Times New Roman"/>
          <w:sz w:val="20"/>
          <w:szCs w:val="20"/>
        </w:rPr>
        <w:t xml:space="preserve">                </w:t>
      </w:r>
      <w:r w:rsidR="00D06A3D" w:rsidRPr="00FD1AEF">
        <w:rPr>
          <w:rFonts w:eastAsiaTheme="minorHAnsi" w:cs="Times New Roman"/>
          <w:sz w:val="20"/>
          <w:szCs w:val="20"/>
        </w:rPr>
        <w:t>Figura 10. Percentual de Catástrofes Naturais no Mundo (</w:t>
      </w:r>
      <w:r w:rsidR="009478DF" w:rsidRPr="009478DF">
        <w:rPr>
          <w:rFonts w:eastAsiaTheme="minorHAnsi" w:cs="Times New Roman"/>
          <w:sz w:val="20"/>
          <w:szCs w:val="20"/>
        </w:rPr>
        <w:t>MÜNCHENER RÜCKVERSICHERUNGS-GESELLSCHAFT</w:t>
      </w:r>
      <w:r w:rsidR="00A81767">
        <w:rPr>
          <w:rFonts w:eastAsiaTheme="minorHAnsi" w:cs="Times New Roman"/>
          <w:sz w:val="20"/>
          <w:szCs w:val="20"/>
        </w:rPr>
        <w:t>, 1997 apud RIGHETTO, 2005</w:t>
      </w:r>
      <w:r w:rsidR="009478DF" w:rsidRPr="009478DF">
        <w:rPr>
          <w:rFonts w:eastAsiaTheme="minorHAnsi" w:cs="Times New Roman"/>
          <w:sz w:val="20"/>
          <w:szCs w:val="20"/>
        </w:rPr>
        <w:t xml:space="preserve">, </w:t>
      </w:r>
      <w:r w:rsidR="00A81767">
        <w:rPr>
          <w:rFonts w:eastAsiaTheme="minorHAnsi" w:cs="Times New Roman"/>
          <w:sz w:val="20"/>
          <w:szCs w:val="20"/>
        </w:rPr>
        <w:t xml:space="preserve">p. </w:t>
      </w:r>
      <w:r w:rsidR="00237377">
        <w:rPr>
          <w:rFonts w:eastAsiaTheme="minorHAnsi" w:cs="Times New Roman"/>
          <w:sz w:val="20"/>
          <w:szCs w:val="20"/>
        </w:rPr>
        <w:t>16</w:t>
      </w:r>
      <w:proofErr w:type="gramStart"/>
      <w:r w:rsidR="00D06A3D" w:rsidRPr="009478DF">
        <w:rPr>
          <w:rFonts w:eastAsiaTheme="minorHAnsi" w:cs="Times New Roman"/>
          <w:sz w:val="20"/>
          <w:szCs w:val="20"/>
        </w:rPr>
        <w:t>)</w:t>
      </w:r>
      <w:proofErr w:type="gramEnd"/>
      <w:r w:rsidR="00D06A3D" w:rsidRPr="009478DF">
        <w:rPr>
          <w:rFonts w:eastAsiaTheme="minorHAnsi" w:cs="Times New Roman"/>
          <w:sz w:val="20"/>
          <w:szCs w:val="20"/>
        </w:rPr>
        <w:t xml:space="preserve"> </w:t>
      </w:r>
    </w:p>
    <w:p w:rsidR="00D06A3D" w:rsidRPr="00FD1AEF" w:rsidRDefault="00D06A3D" w:rsidP="00FD1AEF">
      <w:pPr>
        <w:autoSpaceDE w:val="0"/>
        <w:autoSpaceDN w:val="0"/>
        <w:adjustRightInd w:val="0"/>
        <w:spacing w:line="240" w:lineRule="auto"/>
        <w:ind w:firstLine="360"/>
        <w:rPr>
          <w:rFonts w:eastAsiaTheme="minorHAnsi" w:cs="Times New Roman"/>
        </w:rPr>
      </w:pPr>
    </w:p>
    <w:p w:rsidR="00D06A3D" w:rsidRPr="00FD1AEF" w:rsidRDefault="00420D29" w:rsidP="00FD1AEF">
      <w:pPr>
        <w:autoSpaceDE w:val="0"/>
        <w:autoSpaceDN w:val="0"/>
        <w:adjustRightInd w:val="0"/>
        <w:spacing w:line="240" w:lineRule="auto"/>
        <w:ind w:left="142"/>
        <w:jc w:val="center"/>
        <w:rPr>
          <w:rFonts w:eastAsiaTheme="minorHAnsi" w:cs="Times New Roman"/>
          <w:sz w:val="20"/>
          <w:szCs w:val="20"/>
        </w:rPr>
      </w:pPr>
      <w:r>
        <w:rPr>
          <w:rFonts w:eastAsiaTheme="minorHAnsi" w:cs="Times New Roman"/>
          <w:noProof/>
          <w:sz w:val="20"/>
          <w:szCs w:val="20"/>
          <w:lang w:eastAsia="pt-BR"/>
        </w:rPr>
        <w:drawing>
          <wp:inline distT="0" distB="0" distL="0" distR="0">
            <wp:extent cx="4756298" cy="2622815"/>
            <wp:effectExtent l="0" t="0" r="6350" b="6350"/>
            <wp:docPr id="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8" cstate="print"/>
                    <a:srcRect/>
                    <a:stretch>
                      <a:fillRect/>
                    </a:stretch>
                  </pic:blipFill>
                  <pic:spPr bwMode="auto">
                    <a:xfrm>
                      <a:off x="0" y="0"/>
                      <a:ext cx="4756774" cy="2623078"/>
                    </a:xfrm>
                    <a:prstGeom prst="rect">
                      <a:avLst/>
                    </a:prstGeom>
                    <a:noFill/>
                    <a:ln w="9525">
                      <a:noFill/>
                      <a:miter lim="800000"/>
                      <a:headEnd/>
                      <a:tailEnd/>
                    </a:ln>
                  </pic:spPr>
                </pic:pic>
              </a:graphicData>
            </a:graphic>
          </wp:inline>
        </w:drawing>
      </w:r>
    </w:p>
    <w:p w:rsidR="00D06A3D" w:rsidRPr="00DA5021" w:rsidRDefault="00DA5021" w:rsidP="006378C2">
      <w:pPr>
        <w:autoSpaceDE w:val="0"/>
        <w:autoSpaceDN w:val="0"/>
        <w:adjustRightInd w:val="0"/>
        <w:spacing w:line="240" w:lineRule="auto"/>
        <w:jc w:val="center"/>
        <w:rPr>
          <w:rFonts w:eastAsiaTheme="minorHAnsi" w:cs="Times New Roman"/>
          <w:sz w:val="20"/>
          <w:szCs w:val="20"/>
        </w:rPr>
      </w:pPr>
      <w:r>
        <w:rPr>
          <w:rFonts w:eastAsiaTheme="minorHAnsi" w:cs="Times New Roman"/>
          <w:sz w:val="20"/>
          <w:szCs w:val="20"/>
        </w:rPr>
        <w:t xml:space="preserve">        </w:t>
      </w:r>
      <w:r w:rsidR="00D06A3D" w:rsidRPr="00FD1AEF">
        <w:rPr>
          <w:rFonts w:eastAsiaTheme="minorHAnsi" w:cs="Times New Roman"/>
          <w:sz w:val="20"/>
          <w:szCs w:val="20"/>
        </w:rPr>
        <w:t xml:space="preserve">Figura 11. </w:t>
      </w:r>
      <w:r w:rsidR="00D06A3D" w:rsidRPr="00DA5021">
        <w:rPr>
          <w:rFonts w:eastAsiaTheme="minorHAnsi" w:cs="Times New Roman"/>
          <w:sz w:val="20"/>
          <w:szCs w:val="20"/>
        </w:rPr>
        <w:t>Perdas Financeiras</w:t>
      </w:r>
      <w:r w:rsidR="007D2E69" w:rsidRPr="00DA5021">
        <w:rPr>
          <w:rFonts w:eastAsiaTheme="minorHAnsi" w:cs="Times New Roman"/>
          <w:sz w:val="20"/>
          <w:szCs w:val="20"/>
        </w:rPr>
        <w:t xml:space="preserve"> com desastres</w:t>
      </w:r>
      <w:r w:rsidR="00D06A3D" w:rsidRPr="00DA5021">
        <w:rPr>
          <w:rFonts w:eastAsiaTheme="minorHAnsi" w:cs="Times New Roman"/>
          <w:sz w:val="20"/>
          <w:szCs w:val="20"/>
        </w:rPr>
        <w:t xml:space="preserve"> (</w:t>
      </w:r>
      <w:r w:rsidR="00562AF0" w:rsidRPr="00DA5021">
        <w:rPr>
          <w:rFonts w:eastAsiaTheme="minorHAnsi" w:cs="Times New Roman"/>
          <w:sz w:val="20"/>
          <w:szCs w:val="20"/>
        </w:rPr>
        <w:t>MÜNCHENER RÜCKVERSICHERUNGS-GESELLSCHAFT, 1997 apud RIGHETTO, 2005, p. 16</w:t>
      </w:r>
      <w:proofErr w:type="gramStart"/>
      <w:r w:rsidR="00562AF0" w:rsidRPr="00DA5021">
        <w:rPr>
          <w:rFonts w:eastAsiaTheme="minorHAnsi" w:cs="Times New Roman"/>
          <w:sz w:val="20"/>
          <w:szCs w:val="20"/>
        </w:rPr>
        <w:t>)</w:t>
      </w:r>
      <w:proofErr w:type="gramEnd"/>
    </w:p>
    <w:p w:rsidR="00D06A3D" w:rsidRPr="00DA5021" w:rsidRDefault="00D06A3D" w:rsidP="006378C2">
      <w:pPr>
        <w:autoSpaceDE w:val="0"/>
        <w:autoSpaceDN w:val="0"/>
        <w:adjustRightInd w:val="0"/>
        <w:spacing w:line="240" w:lineRule="auto"/>
        <w:ind w:firstLine="360"/>
        <w:rPr>
          <w:rFonts w:eastAsiaTheme="minorHAnsi" w:cs="Times New Roman"/>
        </w:rPr>
      </w:pPr>
    </w:p>
    <w:p w:rsidR="00D06A3D" w:rsidRPr="00FD1AEF" w:rsidRDefault="00D06A3D" w:rsidP="00503B5D">
      <w:pPr>
        <w:autoSpaceDE w:val="0"/>
        <w:autoSpaceDN w:val="0"/>
        <w:adjustRightInd w:val="0"/>
        <w:spacing w:line="240" w:lineRule="auto"/>
        <w:ind w:firstLine="708"/>
        <w:jc w:val="both"/>
        <w:rPr>
          <w:rFonts w:eastAsiaTheme="minorHAnsi" w:cs="Times New Roman"/>
        </w:rPr>
      </w:pPr>
      <w:r w:rsidRPr="00FD1AEF">
        <w:rPr>
          <w:rFonts w:eastAsiaTheme="minorHAnsi" w:cs="Times New Roman"/>
        </w:rPr>
        <w:t xml:space="preserve">De acordo com </w:t>
      </w:r>
      <w:proofErr w:type="spellStart"/>
      <w:r w:rsidRPr="00FD1AEF">
        <w:rPr>
          <w:rFonts w:eastAsiaTheme="minorHAnsi" w:cs="Times New Roman"/>
        </w:rPr>
        <w:t>Righetto</w:t>
      </w:r>
      <w:proofErr w:type="spellEnd"/>
      <w:r w:rsidRPr="00FD1AEF">
        <w:rPr>
          <w:rFonts w:eastAsiaTheme="minorHAnsi" w:cs="Times New Roman"/>
        </w:rPr>
        <w:t xml:space="preserve"> </w:t>
      </w:r>
      <w:proofErr w:type="gramStart"/>
      <w:r w:rsidRPr="00FD1AEF">
        <w:rPr>
          <w:rFonts w:eastAsiaTheme="minorHAnsi" w:cs="Times New Roman"/>
          <w:i/>
        </w:rPr>
        <w:t>et</w:t>
      </w:r>
      <w:proofErr w:type="gramEnd"/>
      <w:r w:rsidRPr="00FD1AEF">
        <w:rPr>
          <w:rFonts w:eastAsiaTheme="minorHAnsi" w:cs="Times New Roman"/>
          <w:i/>
        </w:rPr>
        <w:t xml:space="preserve"> al</w:t>
      </w:r>
      <w:r w:rsidRPr="00FD1AEF">
        <w:rPr>
          <w:rFonts w:eastAsiaTheme="minorHAnsi" w:cs="Times New Roman"/>
        </w:rPr>
        <w:t xml:space="preserve"> (2003), na </w:t>
      </w:r>
      <w:proofErr w:type="spellStart"/>
      <w:r w:rsidRPr="00FD1AEF">
        <w:rPr>
          <w:rFonts w:eastAsiaTheme="minorHAnsi" w:cs="Times New Roman"/>
        </w:rPr>
        <w:t>Sub-bacia</w:t>
      </w:r>
      <w:proofErr w:type="spellEnd"/>
      <w:r w:rsidRPr="00FD1AEF">
        <w:rPr>
          <w:rFonts w:eastAsiaTheme="minorHAnsi" w:cs="Times New Roman"/>
        </w:rPr>
        <w:t xml:space="preserve"> do Córrego do Gregório, as inundações ocorrem rapidamente, de 15 a 30 minutos, atingindo de 50 cm a 150 cm no interior das lojas. As inundações mais frequentes afetam mais de 300 estabelecimentos comerciais da região, com perdas estimadas em até R$ 550.000 por inundação e atingem uma área potencial inundável de 5 hectares aproximadamente (FINEP / FIPAI / EESC-USP / DAEE-SP, 2003).</w:t>
      </w:r>
    </w:p>
    <w:p w:rsidR="00D06A3D" w:rsidRPr="00FD1AEF" w:rsidRDefault="00D06A3D" w:rsidP="00503B5D">
      <w:pPr>
        <w:spacing w:line="240" w:lineRule="auto"/>
        <w:ind w:firstLine="708"/>
        <w:jc w:val="both"/>
        <w:rPr>
          <w:rFonts w:cs="Times New Roman"/>
        </w:rPr>
      </w:pPr>
      <w:r w:rsidRPr="00FD1AEF">
        <w:rPr>
          <w:rFonts w:cs="Times New Roman"/>
        </w:rPr>
        <w:t>Já em relação aos bens imateriais, que como mencionado são aqueles</w:t>
      </w:r>
      <w:r w:rsidRPr="00FD1AEF">
        <w:rPr>
          <w:rFonts w:cs="Times New Roman"/>
          <w:shd w:val="clear" w:color="auto" w:fill="FFFFFF"/>
        </w:rPr>
        <w:t xml:space="preserve"> relacionados aos saberes, às habilidades,</w:t>
      </w:r>
      <w:r w:rsidRPr="00FD1AEF">
        <w:rPr>
          <w:rFonts w:cs="Times New Roman"/>
          <w:color w:val="000000"/>
          <w:shd w:val="clear" w:color="auto" w:fill="FFFFFF"/>
        </w:rPr>
        <w:t xml:space="preserve"> que não tem consistência material; podemos notá-los quando analisamos as entrevistas realizadas.</w:t>
      </w:r>
    </w:p>
    <w:p w:rsidR="00D06A3D" w:rsidRPr="00FD1AEF" w:rsidRDefault="00D06A3D" w:rsidP="00503B5D">
      <w:pPr>
        <w:spacing w:line="240" w:lineRule="auto"/>
        <w:ind w:firstLine="708"/>
        <w:jc w:val="both"/>
        <w:rPr>
          <w:rFonts w:cs="Times New Roman"/>
        </w:rPr>
      </w:pPr>
      <w:r w:rsidRPr="00FD1AEF">
        <w:rPr>
          <w:rFonts w:cs="Times New Roman"/>
        </w:rPr>
        <w:t>A maioria dos entrevistados, tanto lojistas quanto comerciantes populares, trabalham no local há muitos anos, chegando até a 25 anos, e alguns deles já tiveram prejuízos materiais ocasionados pelas inundações, como podemos observar pelos relatos a seguir:</w:t>
      </w:r>
    </w:p>
    <w:p w:rsidR="00D06A3D" w:rsidRPr="00FD1AEF" w:rsidRDefault="00D06A3D" w:rsidP="00503B5D">
      <w:pPr>
        <w:spacing w:line="240" w:lineRule="auto"/>
        <w:jc w:val="both"/>
        <w:rPr>
          <w:rFonts w:cs="Times New Roman"/>
        </w:rPr>
      </w:pPr>
      <w:r w:rsidRPr="00FD1AEF">
        <w:rPr>
          <w:rFonts w:cs="Times New Roman"/>
        </w:rPr>
        <w:t>Entrevistador: “Que tipo de prejuízo as inundações já trouxeram pro senhor?”</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“Pra mim, mais de 1.000 reais só essa última vez... Essa chuva não foi só </w:t>
      </w:r>
      <w:r w:rsidRPr="00FD1AEF">
        <w:rPr>
          <w:rFonts w:cs="Times New Roman"/>
          <w:sz w:val="20"/>
          <w:szCs w:val="20"/>
        </w:rPr>
        <w:lastRenderedPageBreak/>
        <w:t>aqui que deu, nas loja também! Até carro rodou. Se você ver o tanto que foi até que a gente perdeu pouco.”</w:t>
      </w:r>
      <w:r w:rsidRPr="00FD1AEF">
        <w:rPr>
          <w:rFonts w:cs="Times New Roman"/>
          <w:color w:val="00B0F0"/>
          <w:sz w:val="20"/>
          <w:szCs w:val="20"/>
        </w:rPr>
        <w:t xml:space="preserve"> </w:t>
      </w:r>
      <w:r w:rsidRPr="00FD1AEF">
        <w:rPr>
          <w:rFonts w:cs="Times New Roman"/>
        </w:rPr>
        <w:t xml:space="preserve"> Jorge, comerciante popular. </w:t>
      </w:r>
    </w:p>
    <w:p w:rsidR="00D06A3D" w:rsidRPr="00FD1AEF" w:rsidRDefault="00D06A3D" w:rsidP="00FD1AEF">
      <w:pPr>
        <w:spacing w:before="240" w:line="240" w:lineRule="auto"/>
        <w:ind w:left="2977" w:hanging="142"/>
        <w:jc w:val="both"/>
        <w:rPr>
          <w:rFonts w:cs="Times New Roman"/>
          <w:color w:val="000000" w:themeColor="text1"/>
        </w:rPr>
      </w:pPr>
      <w:r w:rsidRPr="00FD1AEF">
        <w:rPr>
          <w:rFonts w:cs="Times New Roman"/>
        </w:rPr>
        <w:t xml:space="preserve"> </w:t>
      </w:r>
      <w:r w:rsidRPr="00FD1AEF">
        <w:rPr>
          <w:rFonts w:cs="Times New Roman"/>
          <w:color w:val="000000" w:themeColor="text1"/>
          <w:sz w:val="20"/>
          <w:szCs w:val="20"/>
        </w:rPr>
        <w:t xml:space="preserve">“Prejuízo de bastante mercadoria, geladeira, computadores. Nessa última enchente né.” </w:t>
      </w:r>
      <w:r w:rsidRPr="00FD1AEF">
        <w:rPr>
          <w:rFonts w:cs="Times New Roman"/>
          <w:color w:val="000000" w:themeColor="text1"/>
        </w:rPr>
        <w:t xml:space="preserve">Bianca, funcionária de loja do ramo de calçados. </w:t>
      </w:r>
    </w:p>
    <w:p w:rsidR="00D06A3D" w:rsidRDefault="00D06A3D" w:rsidP="00FD1AEF">
      <w:pPr>
        <w:spacing w:before="240" w:line="240" w:lineRule="auto"/>
        <w:ind w:left="2880"/>
        <w:jc w:val="both"/>
        <w:rPr>
          <w:rFonts w:cs="Times New Roman"/>
        </w:rPr>
      </w:pPr>
      <w:r w:rsidRPr="00FD1AEF">
        <w:rPr>
          <w:rFonts w:cs="Times New Roman"/>
          <w:sz w:val="20"/>
          <w:szCs w:val="20"/>
        </w:rPr>
        <w:t>“Dois funcionários meus tiveram as motos levadas pela enxurrada...”</w:t>
      </w:r>
      <w:r w:rsidRPr="00FD1AEF">
        <w:rPr>
          <w:rFonts w:cs="Times New Roman"/>
        </w:rPr>
        <w:t xml:space="preserve"> Cristine, gerente de loja de móveis e eletrodomésticos.</w:t>
      </w:r>
    </w:p>
    <w:p w:rsidR="00D06A3D" w:rsidRDefault="00D06A3D" w:rsidP="00FD1AEF">
      <w:pPr>
        <w:spacing w:before="240" w:line="240" w:lineRule="auto"/>
        <w:ind w:left="2880"/>
        <w:jc w:val="both"/>
        <w:rPr>
          <w:rFonts w:cs="Times New Roman"/>
          <w:color w:val="000000" w:themeColor="text1"/>
        </w:rPr>
      </w:pPr>
      <w:r w:rsidRPr="00FD1AEF">
        <w:rPr>
          <w:rFonts w:cs="Times New Roman"/>
          <w:color w:val="000000" w:themeColor="text1"/>
          <w:sz w:val="20"/>
          <w:szCs w:val="20"/>
        </w:rPr>
        <w:t xml:space="preserve"> </w:t>
      </w:r>
      <w:proofErr w:type="gramStart"/>
      <w:r w:rsidRPr="00FD1AEF">
        <w:rPr>
          <w:rFonts w:cs="Times New Roman"/>
          <w:color w:val="000000" w:themeColor="text1"/>
          <w:sz w:val="20"/>
          <w:szCs w:val="20"/>
        </w:rPr>
        <w:t>“...</w:t>
      </w:r>
      <w:proofErr w:type="gramEnd"/>
      <w:r w:rsidRPr="00FD1AEF">
        <w:rPr>
          <w:rFonts w:cs="Times New Roman"/>
          <w:color w:val="000000" w:themeColor="text1"/>
          <w:sz w:val="20"/>
          <w:szCs w:val="20"/>
        </w:rPr>
        <w:t xml:space="preserve">a gente tem o prejuízo de que a loja fecha, não pode trabalhar, a gente perde cliente, entendeu? E se, por exemplo, dá de manhã, a gente não pode abrir a loja depois do meio dia com a loja toda suja, a loja tem que estar em ordem pra gente abrir. Perder produto, não, mas... ela fica fechada.” </w:t>
      </w:r>
      <w:r w:rsidRPr="00FD1AEF">
        <w:rPr>
          <w:rFonts w:cs="Times New Roman"/>
          <w:color w:val="000000" w:themeColor="text1"/>
        </w:rPr>
        <w:t xml:space="preserve">Rita, funcionária de loja do ramo de cosméticos. </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“Já perdi mercadoria. Dessa vez não porque </w:t>
      </w:r>
      <w:proofErr w:type="spellStart"/>
      <w:r w:rsidRPr="00FD1AEF">
        <w:rPr>
          <w:rFonts w:cs="Times New Roman"/>
          <w:sz w:val="20"/>
          <w:szCs w:val="20"/>
        </w:rPr>
        <w:t>tava</w:t>
      </w:r>
      <w:proofErr w:type="spellEnd"/>
      <w:r w:rsidRPr="00FD1AEF">
        <w:rPr>
          <w:rFonts w:cs="Times New Roman"/>
          <w:sz w:val="20"/>
          <w:szCs w:val="20"/>
        </w:rPr>
        <w:t xml:space="preserve"> tudo no alto”</w:t>
      </w:r>
      <w:r w:rsidRPr="00FD1AEF">
        <w:rPr>
          <w:rFonts w:cs="Times New Roman"/>
        </w:rPr>
        <w:t xml:space="preserve"> </w:t>
      </w:r>
      <w:r w:rsidRPr="00FD1AEF">
        <w:rPr>
          <w:rFonts w:cs="Times New Roman"/>
          <w:sz w:val="20"/>
          <w:szCs w:val="20"/>
        </w:rPr>
        <w:t xml:space="preserve">(referente </w:t>
      </w:r>
      <w:proofErr w:type="gramStart"/>
      <w:r w:rsidRPr="00FD1AEF">
        <w:rPr>
          <w:rFonts w:cs="Times New Roman"/>
          <w:sz w:val="20"/>
          <w:szCs w:val="20"/>
        </w:rPr>
        <w:t>a</w:t>
      </w:r>
      <w:proofErr w:type="gramEnd"/>
      <w:r w:rsidRPr="00FD1AEF">
        <w:rPr>
          <w:rFonts w:cs="Times New Roman"/>
          <w:sz w:val="20"/>
          <w:szCs w:val="20"/>
        </w:rPr>
        <w:t xml:space="preserve"> forte chuva do dia 22 de outubro de 2013) </w:t>
      </w:r>
      <w:r w:rsidRPr="00FD1AEF">
        <w:rPr>
          <w:rFonts w:cs="Times New Roman"/>
        </w:rPr>
        <w:t>Cíntia, comerciante popular.</w:t>
      </w:r>
    </w:p>
    <w:p w:rsidR="00D06A3D" w:rsidRPr="00FD1AEF" w:rsidRDefault="00D06A3D" w:rsidP="00FD1AEF">
      <w:pPr>
        <w:spacing w:before="240" w:line="240" w:lineRule="auto"/>
        <w:ind w:firstLine="708"/>
        <w:jc w:val="both"/>
        <w:rPr>
          <w:rFonts w:cs="Times New Roman"/>
        </w:rPr>
      </w:pPr>
      <w:r w:rsidRPr="00FD1AEF">
        <w:rPr>
          <w:rFonts w:cs="Times New Roman"/>
        </w:rPr>
        <w:t xml:space="preserve">Também nos foi narrado a ocorrência de perda de automóveis e motos estacionados próximos </w:t>
      </w:r>
      <w:r w:rsidR="00FD1AEF" w:rsidRPr="00FD1AEF">
        <w:rPr>
          <w:rFonts w:cs="Times New Roman"/>
        </w:rPr>
        <w:t>à</w:t>
      </w:r>
      <w:r w:rsidRPr="00FD1AEF">
        <w:rPr>
          <w:rFonts w:cs="Times New Roman"/>
        </w:rPr>
        <w:t xml:space="preserve"> região, </w:t>
      </w:r>
      <w:proofErr w:type="gramStart"/>
      <w:r w:rsidRPr="00FD1AEF">
        <w:rPr>
          <w:rFonts w:cs="Times New Roman"/>
        </w:rPr>
        <w:t>contabilizando as perdas</w:t>
      </w:r>
      <w:proofErr w:type="gramEnd"/>
      <w:r w:rsidRPr="00FD1AEF">
        <w:rPr>
          <w:rFonts w:cs="Times New Roman"/>
        </w:rPr>
        <w:t xml:space="preserve"> materiais não só dos comerciantes quanto aos seus produtos, mas também de seus veículos e os de outras pessoas que lá circulavam.</w:t>
      </w:r>
    </w:p>
    <w:p w:rsidR="00D06A3D" w:rsidRPr="00FD1AEF" w:rsidRDefault="00D06A3D" w:rsidP="00642477">
      <w:pPr>
        <w:spacing w:before="240" w:line="240" w:lineRule="auto"/>
        <w:ind w:firstLine="708"/>
        <w:jc w:val="both"/>
        <w:rPr>
          <w:rFonts w:cs="Times New Roman"/>
          <w:color w:val="000000" w:themeColor="text1"/>
        </w:rPr>
      </w:pPr>
      <w:r w:rsidRPr="00FD1AEF">
        <w:rPr>
          <w:rFonts w:cs="Times New Roman"/>
        </w:rPr>
        <w:t>E muitos prejuízos imateriais foram percebidos durante a narra</w:t>
      </w:r>
      <w:r w:rsidR="00642477">
        <w:rPr>
          <w:rFonts w:cs="Times New Roman"/>
        </w:rPr>
        <w:t xml:space="preserve">tiva </w:t>
      </w:r>
      <w:r w:rsidRPr="00FD1AEF">
        <w:rPr>
          <w:rFonts w:cs="Times New Roman"/>
        </w:rPr>
        <w:t>dos entrevistados</w:t>
      </w:r>
      <w:r w:rsidR="00642477">
        <w:rPr>
          <w:rFonts w:cs="Times New Roman"/>
        </w:rPr>
        <w:t xml:space="preserve"> quando a questão foi</w:t>
      </w:r>
      <w:r w:rsidRPr="00FD1AEF">
        <w:rPr>
          <w:rFonts w:cs="Times New Roman"/>
        </w:rPr>
        <w:t>:</w:t>
      </w:r>
      <w:r w:rsidR="00642477">
        <w:rPr>
          <w:rFonts w:cs="Times New Roman"/>
        </w:rPr>
        <w:t xml:space="preserve"> </w:t>
      </w:r>
      <w:r w:rsidRPr="00FD1AEF">
        <w:rPr>
          <w:rFonts w:cs="Times New Roman"/>
          <w:color w:val="000000" w:themeColor="text1"/>
        </w:rPr>
        <w:t>“Quando começa a chover, te remete a alguma experiência ruim sua ou não? Algum medo de perder suas mercadorias?”</w:t>
      </w:r>
      <w:r w:rsidR="004B7DC4">
        <w:rPr>
          <w:rFonts w:cs="Times New Roman"/>
          <w:color w:val="000000" w:themeColor="text1"/>
        </w:rPr>
        <w:t>.</w:t>
      </w:r>
    </w:p>
    <w:p w:rsidR="00D06A3D" w:rsidRDefault="00D06A3D" w:rsidP="00FD1AEF">
      <w:pPr>
        <w:tabs>
          <w:tab w:val="left" w:pos="2880"/>
        </w:tabs>
        <w:spacing w:before="240" w:line="240" w:lineRule="auto"/>
        <w:ind w:left="2880"/>
        <w:jc w:val="both"/>
        <w:rPr>
          <w:rFonts w:cs="Times New Roman"/>
          <w:color w:val="000000" w:themeColor="text1"/>
        </w:rPr>
      </w:pPr>
      <w:proofErr w:type="gramStart"/>
      <w:r w:rsidRPr="00FD1AEF">
        <w:rPr>
          <w:rFonts w:cs="Times New Roman"/>
          <w:color w:val="000000" w:themeColor="text1"/>
          <w:sz w:val="20"/>
          <w:szCs w:val="20"/>
        </w:rPr>
        <w:t>“...</w:t>
      </w:r>
      <w:proofErr w:type="gramEnd"/>
      <w:r w:rsidRPr="00FD1AEF">
        <w:rPr>
          <w:rFonts w:cs="Times New Roman"/>
          <w:color w:val="000000" w:themeColor="text1"/>
          <w:sz w:val="20"/>
          <w:szCs w:val="20"/>
        </w:rPr>
        <w:t>depende muito da chuva, é tipo aquelas doenças que você tem que saber como controlar... Não é uma coisa pra perder a cabeça. Muita gente perde porque marcou, entendeu?”</w:t>
      </w:r>
      <w:r w:rsidRPr="00FD1AEF">
        <w:rPr>
          <w:rFonts w:cs="Times New Roman"/>
          <w:color w:val="000000" w:themeColor="text1"/>
        </w:rPr>
        <w:t xml:space="preserve"> Rodrigo, comerciante de banca de jornais e revistas.</w:t>
      </w:r>
    </w:p>
    <w:p w:rsidR="00D06A3D" w:rsidRDefault="00D06A3D" w:rsidP="00FD1AEF">
      <w:pPr>
        <w:spacing w:before="240" w:line="240" w:lineRule="auto"/>
        <w:ind w:left="2880"/>
        <w:jc w:val="both"/>
        <w:rPr>
          <w:rFonts w:cs="Times New Roman"/>
        </w:rPr>
      </w:pPr>
      <w:proofErr w:type="gramStart"/>
      <w:r w:rsidRPr="00FD1AEF">
        <w:rPr>
          <w:rFonts w:cs="Times New Roman"/>
          <w:sz w:val="20"/>
          <w:szCs w:val="20"/>
        </w:rPr>
        <w:t>“...</w:t>
      </w:r>
      <w:proofErr w:type="gramEnd"/>
      <w:r w:rsidRPr="00FD1AEF">
        <w:rPr>
          <w:rFonts w:cs="Times New Roman"/>
          <w:sz w:val="20"/>
          <w:szCs w:val="20"/>
        </w:rPr>
        <w:t xml:space="preserve">foi horrível, não tem nem como descrever. Era gente chorando gente gritando foi muito feio” (referente a forte chuva do dia 22 de outubro de 2013). </w:t>
      </w:r>
      <w:r w:rsidRPr="00FD1AEF">
        <w:rPr>
          <w:rFonts w:cs="Times New Roman"/>
        </w:rPr>
        <w:t>Cristine, gerente de loja de móveis e eletrodomésticos.</w:t>
      </w:r>
    </w:p>
    <w:p w:rsidR="00FD1AEF" w:rsidRDefault="00D06A3D" w:rsidP="00FD1AEF">
      <w:pPr>
        <w:spacing w:before="240" w:line="240" w:lineRule="auto"/>
        <w:ind w:left="2880"/>
        <w:jc w:val="both"/>
        <w:rPr>
          <w:rFonts w:cs="Times New Roman"/>
          <w:sz w:val="20"/>
          <w:szCs w:val="20"/>
        </w:rPr>
      </w:pPr>
      <w:r w:rsidRPr="00FD1AEF">
        <w:rPr>
          <w:rFonts w:cs="Times New Roman"/>
          <w:sz w:val="20"/>
          <w:szCs w:val="20"/>
        </w:rPr>
        <w:t>“O prejuízo não é só financeiro, é meu trabalho também... Então você tá lá na sua casa, e tá vendo essa chuva forte você já tem que ficar de aviso e vim pro seu comércio, e na maioria das vezes que você se preocupa lá e vem pra cá e na maioria das vezes aconteceu o fato. Isso aí é normal, o emocional é sempre assim.”</w:t>
      </w:r>
      <w:proofErr w:type="gramStart"/>
      <w:r w:rsidRPr="00FD1AEF">
        <w:rPr>
          <w:rFonts w:cs="Times New Roman"/>
          <w:sz w:val="20"/>
          <w:szCs w:val="20"/>
        </w:rPr>
        <w:t xml:space="preserve">  </w:t>
      </w:r>
      <w:proofErr w:type="gramEnd"/>
      <w:r w:rsidRPr="00FD1AEF">
        <w:rPr>
          <w:rFonts w:cs="Times New Roman"/>
          <w:color w:val="000000" w:themeColor="text1"/>
        </w:rPr>
        <w:t>Toninho, lojista do ramo de calçados.</w:t>
      </w:r>
      <w:r w:rsidRPr="00FD1AEF">
        <w:rPr>
          <w:rFonts w:cs="Times New Roman"/>
          <w:sz w:val="20"/>
          <w:szCs w:val="20"/>
        </w:rPr>
        <w:t xml:space="preserve">      </w:t>
      </w:r>
    </w:p>
    <w:p w:rsidR="00D06A3D" w:rsidRDefault="00D06A3D" w:rsidP="00FD1AEF">
      <w:pPr>
        <w:spacing w:before="240" w:line="240" w:lineRule="auto"/>
        <w:ind w:left="2880"/>
        <w:jc w:val="both"/>
        <w:rPr>
          <w:rFonts w:cs="Times New Roman"/>
        </w:rPr>
      </w:pPr>
      <w:r w:rsidRPr="00FD1AEF">
        <w:rPr>
          <w:rFonts w:cs="Times New Roman"/>
          <w:sz w:val="20"/>
          <w:szCs w:val="20"/>
        </w:rPr>
        <w:t>“Começa a chover já fico apreensiva, pelos outros também.”</w:t>
      </w:r>
      <w:r w:rsidRPr="00FD1AEF">
        <w:rPr>
          <w:rFonts w:cs="Times New Roman"/>
        </w:rPr>
        <w:t xml:space="preserve"> Cíntia, comerciante popular.</w:t>
      </w:r>
    </w:p>
    <w:p w:rsidR="00D06A3D" w:rsidRPr="00FD1AEF" w:rsidRDefault="00D06A3D" w:rsidP="00FD1AEF">
      <w:pPr>
        <w:spacing w:before="240" w:line="240" w:lineRule="auto"/>
        <w:ind w:firstLine="709"/>
        <w:jc w:val="both"/>
        <w:rPr>
          <w:rFonts w:cs="Times New Roman"/>
          <w:sz w:val="20"/>
          <w:szCs w:val="20"/>
        </w:rPr>
      </w:pPr>
      <w:r w:rsidRPr="00FD1AEF">
        <w:rPr>
          <w:rFonts w:cs="Times New Roman"/>
        </w:rPr>
        <w:t xml:space="preserve">Apesar dos bens perdidos e das situações difíceis relatadas, os comerciantes da região entrevistados nunca cogitaram deixar o local. Como podemos observar </w:t>
      </w:r>
      <w:r w:rsidR="003C32FC">
        <w:rPr>
          <w:rFonts w:cs="Times New Roman"/>
        </w:rPr>
        <w:t>no depoimento de Jorge e Toninho:</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“Não, não porque não tem outro lugar também né. Se nós sair daqui pra onde que nós </w:t>
      </w:r>
      <w:proofErr w:type="gramStart"/>
      <w:r w:rsidRPr="00FD1AEF">
        <w:rPr>
          <w:rFonts w:cs="Times New Roman"/>
          <w:sz w:val="20"/>
          <w:szCs w:val="20"/>
        </w:rPr>
        <w:t>vai</w:t>
      </w:r>
      <w:proofErr w:type="gramEnd"/>
      <w:r w:rsidRPr="00FD1AEF">
        <w:rPr>
          <w:rFonts w:cs="Times New Roman"/>
          <w:sz w:val="20"/>
          <w:szCs w:val="20"/>
        </w:rPr>
        <w:t xml:space="preserve">? É o lugar que nós temos pra trabalhar.” </w:t>
      </w:r>
      <w:r w:rsidRPr="00FD1AEF">
        <w:rPr>
          <w:rFonts w:cs="Times New Roman"/>
        </w:rPr>
        <w:t>Jorge, comerciante popular.</w:t>
      </w:r>
    </w:p>
    <w:p w:rsidR="00D06A3D" w:rsidRDefault="00D06A3D" w:rsidP="00FD1AEF">
      <w:pPr>
        <w:spacing w:before="240" w:line="240" w:lineRule="auto"/>
        <w:ind w:left="2880"/>
        <w:jc w:val="both"/>
        <w:rPr>
          <w:rFonts w:cs="Times New Roman"/>
          <w:color w:val="000000" w:themeColor="text1"/>
        </w:rPr>
      </w:pPr>
      <w:r w:rsidRPr="00FD1AEF">
        <w:rPr>
          <w:rFonts w:cs="Times New Roman"/>
          <w:color w:val="000000" w:themeColor="text1"/>
        </w:rPr>
        <w:t>“</w:t>
      </w:r>
      <w:r w:rsidRPr="00FD1AEF">
        <w:rPr>
          <w:rFonts w:cs="Times New Roman"/>
          <w:color w:val="000000" w:themeColor="text1"/>
          <w:sz w:val="20"/>
          <w:szCs w:val="20"/>
        </w:rPr>
        <w:t>E ai saímos os comerciantes dessa área e vai fazer uma piscina aquática?</w:t>
      </w:r>
      <w:r w:rsidRPr="00FD1AEF">
        <w:rPr>
          <w:rFonts w:cs="Times New Roman"/>
          <w:color w:val="000000" w:themeColor="text1"/>
        </w:rPr>
        <w:t>” Toninho, lojista do ramo de calçados.</w:t>
      </w:r>
    </w:p>
    <w:p w:rsidR="00D06A3D" w:rsidRPr="00FD1AEF" w:rsidRDefault="00D06A3D" w:rsidP="00FD1AEF">
      <w:pPr>
        <w:spacing w:before="240" w:line="240" w:lineRule="auto"/>
        <w:jc w:val="both"/>
        <w:rPr>
          <w:rFonts w:cs="Times New Roman"/>
          <w:color w:val="000000" w:themeColor="text1"/>
        </w:rPr>
      </w:pPr>
      <w:r w:rsidRPr="00FD1AEF">
        <w:rPr>
          <w:rFonts w:cs="Times New Roman"/>
          <w:color w:val="000000" w:themeColor="text1"/>
        </w:rPr>
        <w:lastRenderedPageBreak/>
        <w:t>Entrevistador: “Apesar de tudo ainda compensa ficar aqui?”</w:t>
      </w:r>
    </w:p>
    <w:p w:rsidR="00D06A3D" w:rsidRDefault="00D06A3D" w:rsidP="00FD1AEF">
      <w:pPr>
        <w:spacing w:before="240" w:line="240" w:lineRule="auto"/>
        <w:ind w:left="2880"/>
        <w:jc w:val="both"/>
        <w:rPr>
          <w:rFonts w:cs="Times New Roman"/>
          <w:color w:val="000000" w:themeColor="text1"/>
        </w:rPr>
      </w:pPr>
      <w:r w:rsidRPr="00FD1AEF">
        <w:rPr>
          <w:rFonts w:cs="Times New Roman"/>
          <w:color w:val="000000" w:themeColor="text1"/>
          <w:sz w:val="20"/>
          <w:szCs w:val="20"/>
        </w:rPr>
        <w:t>“Mas não tenha dúvida que compensa, com toda esse problema que você tem os prejuízos, você tem que permanecer. Você sai e outro entra, ai o prejuízo continua pro outro…</w:t>
      </w:r>
      <w:r w:rsidRPr="00FD1AEF">
        <w:rPr>
          <w:rFonts w:cs="Times New Roman"/>
          <w:sz w:val="20"/>
          <w:szCs w:val="20"/>
        </w:rPr>
        <w:t>Não tem como pensar em sair de uma área comercial como essa daqui, isso aqui é a área principal da cidade, do comercio. Não pode se pensar assim, acho que é um pessimismo pensar em sair da área comercial</w:t>
      </w:r>
      <w:r w:rsidRPr="00FD1AEF">
        <w:rPr>
          <w:rFonts w:cs="Times New Roman"/>
          <w:color w:val="000000" w:themeColor="text1"/>
          <w:sz w:val="20"/>
          <w:szCs w:val="20"/>
        </w:rPr>
        <w:t>.”</w:t>
      </w:r>
      <w:r w:rsidRPr="00FD1AEF">
        <w:rPr>
          <w:rFonts w:cs="Times New Roman"/>
          <w:color w:val="000000" w:themeColor="text1"/>
        </w:rPr>
        <w:t xml:space="preserve"> Toninho, lojista do ramo de calçados.</w:t>
      </w:r>
    </w:p>
    <w:p w:rsidR="00D06A3D" w:rsidRPr="00FD1AEF" w:rsidRDefault="00D06A3D" w:rsidP="00FD1AEF">
      <w:pPr>
        <w:spacing w:before="240" w:line="240" w:lineRule="auto"/>
        <w:jc w:val="both"/>
        <w:rPr>
          <w:rFonts w:cs="Times New Roman"/>
        </w:rPr>
      </w:pPr>
      <w:r w:rsidRPr="00FD1AEF">
        <w:rPr>
          <w:rFonts w:cs="Times New Roman"/>
          <w:color w:val="000000" w:themeColor="text1"/>
        </w:rPr>
        <w:t>Entrevistador: “</w:t>
      </w:r>
      <w:r w:rsidRPr="00FD1AEF">
        <w:rPr>
          <w:rFonts w:cs="Times New Roman"/>
        </w:rPr>
        <w:t>Já pensou em sair?”</w:t>
      </w:r>
    </w:p>
    <w:p w:rsidR="00D06A3D" w:rsidRDefault="00D06A3D" w:rsidP="00FD1AEF">
      <w:pPr>
        <w:spacing w:before="240" w:line="240" w:lineRule="auto"/>
        <w:ind w:left="2880"/>
        <w:jc w:val="both"/>
        <w:rPr>
          <w:rFonts w:cs="Times New Roman"/>
          <w:color w:val="000000" w:themeColor="text1"/>
          <w:sz w:val="20"/>
          <w:szCs w:val="20"/>
        </w:rPr>
      </w:pPr>
      <w:r w:rsidRPr="00FD1AEF">
        <w:rPr>
          <w:rFonts w:cs="Times New Roman"/>
          <w:color w:val="000000" w:themeColor="text1"/>
          <w:sz w:val="20"/>
          <w:szCs w:val="20"/>
        </w:rPr>
        <w:t xml:space="preserve">“Não, a gente ama aqui.” </w:t>
      </w:r>
      <w:r w:rsidRPr="00FD1AEF">
        <w:rPr>
          <w:rFonts w:cs="Times New Roman"/>
          <w:color w:val="000000" w:themeColor="text1"/>
        </w:rPr>
        <w:t>Flor, comerciante popular</w:t>
      </w:r>
      <w:r w:rsidRPr="00FD1AEF">
        <w:rPr>
          <w:rFonts w:cs="Times New Roman"/>
          <w:color w:val="000000" w:themeColor="text1"/>
          <w:sz w:val="20"/>
          <w:szCs w:val="20"/>
        </w:rPr>
        <w:t>.</w:t>
      </w:r>
    </w:p>
    <w:p w:rsidR="00D06A3D" w:rsidRPr="00FD1AEF" w:rsidRDefault="00BC5022" w:rsidP="00FD1AEF">
      <w:pPr>
        <w:spacing w:before="240" w:line="240" w:lineRule="auto"/>
        <w:ind w:firstLine="708"/>
        <w:jc w:val="both"/>
        <w:rPr>
          <w:rFonts w:cs="Times New Roman"/>
          <w:color w:val="000000" w:themeColor="text1"/>
        </w:rPr>
      </w:pPr>
      <w:r>
        <w:rPr>
          <w:rFonts w:cs="Times New Roman"/>
          <w:color w:val="000000" w:themeColor="text1"/>
        </w:rPr>
        <w:t>A noção de lugar</w:t>
      </w:r>
      <w:r w:rsidR="00AC5246">
        <w:rPr>
          <w:rFonts w:cs="Times New Roman"/>
          <w:color w:val="000000" w:themeColor="text1"/>
        </w:rPr>
        <w:t xml:space="preserve">, como pertencimento e identidade, permite perceber que os comerciantes consideram o centro o </w:t>
      </w:r>
      <w:r w:rsidR="00AC5246">
        <w:rPr>
          <w:rFonts w:cs="Times New Roman"/>
          <w:i/>
          <w:color w:val="000000" w:themeColor="text1"/>
        </w:rPr>
        <w:t>seu lugar</w:t>
      </w:r>
      <w:r w:rsidR="00AC5246">
        <w:rPr>
          <w:rFonts w:cs="Times New Roman"/>
          <w:color w:val="000000" w:themeColor="text1"/>
        </w:rPr>
        <w:t xml:space="preserve"> e por conta disso desejam continuar ali a despeito do problema com as inundações. E</w:t>
      </w:r>
      <w:r w:rsidR="00D06A3D" w:rsidRPr="00FD1AEF">
        <w:rPr>
          <w:rFonts w:cs="Times New Roman"/>
          <w:color w:val="000000" w:themeColor="text1"/>
        </w:rPr>
        <w:t xml:space="preserve">m meio </w:t>
      </w:r>
      <w:proofErr w:type="gramStart"/>
      <w:r w:rsidR="00D06A3D" w:rsidRPr="00FD1AEF">
        <w:rPr>
          <w:rFonts w:cs="Times New Roman"/>
          <w:color w:val="000000" w:themeColor="text1"/>
        </w:rPr>
        <w:t>a</w:t>
      </w:r>
      <w:proofErr w:type="gramEnd"/>
      <w:r w:rsidR="00D06A3D" w:rsidRPr="00FD1AEF">
        <w:rPr>
          <w:rFonts w:cs="Times New Roman"/>
          <w:color w:val="000000" w:themeColor="text1"/>
        </w:rPr>
        <w:t xml:space="preserve"> continuidade das inundações e a permanência dos comerciantes na região várias maneiras foram criadas por eles para se adaptarem à cheia das águas, podemos constatar algumas:</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“Em períodos de chuva nós já temos o costume de manter as coisas um pouco mais alta pra prevenir de acontecer alguma coisa. Mas a estrutura que eu tenho aqui já foi feita voltada pra prevenir danos mesmo. Então eu uso o que tenho aqui que já é bem estruturado pra evitar danos ou sujeira.” </w:t>
      </w:r>
      <w:r w:rsidRPr="00FD1AEF">
        <w:rPr>
          <w:rFonts w:cs="Times New Roman"/>
        </w:rPr>
        <w:t>Cássio, comerciante popular.</w:t>
      </w:r>
    </w:p>
    <w:p w:rsidR="00D06A3D" w:rsidRPr="00FD1AEF" w:rsidRDefault="00D06A3D" w:rsidP="00FD1AEF">
      <w:pPr>
        <w:spacing w:before="240" w:line="240" w:lineRule="auto"/>
        <w:ind w:left="2880"/>
        <w:jc w:val="both"/>
        <w:rPr>
          <w:rFonts w:cs="Times New Roman"/>
          <w:color w:val="000000" w:themeColor="text1"/>
        </w:rPr>
      </w:pPr>
      <w:r w:rsidRPr="00FD1AEF">
        <w:rPr>
          <w:rFonts w:cs="Times New Roman"/>
          <w:sz w:val="20"/>
          <w:szCs w:val="20"/>
        </w:rPr>
        <w:t xml:space="preserve">“Vai enchendo você vai erguendo, vai enchendo você vai erguendo. É o que todo mundo faz aqui.” </w:t>
      </w:r>
      <w:r w:rsidRPr="00FD1AEF">
        <w:rPr>
          <w:rFonts w:cs="Times New Roman"/>
          <w:color w:val="000000" w:themeColor="text1"/>
        </w:rPr>
        <w:t>Rodrigo, comerciante de banca de jornais e revistas.</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“Se nós tiver aqui, nós levantamos as coisas. E se nós não estivermos? Aí perde...” </w:t>
      </w:r>
      <w:r w:rsidRPr="00FD1AEF">
        <w:rPr>
          <w:rFonts w:cs="Times New Roman"/>
        </w:rPr>
        <w:t>Jorge, comerciante popular.</w:t>
      </w:r>
    </w:p>
    <w:p w:rsidR="00D06A3D" w:rsidRDefault="00D06A3D" w:rsidP="00FD1AEF">
      <w:pPr>
        <w:spacing w:before="240" w:line="240" w:lineRule="auto"/>
        <w:ind w:left="2880"/>
        <w:jc w:val="both"/>
        <w:rPr>
          <w:rFonts w:cs="Times New Roman"/>
          <w:color w:val="000000" w:themeColor="text1"/>
        </w:rPr>
      </w:pPr>
      <w:r w:rsidRPr="00FD1AEF">
        <w:rPr>
          <w:rFonts w:cs="Times New Roman"/>
          <w:sz w:val="20"/>
          <w:szCs w:val="20"/>
        </w:rPr>
        <w:t xml:space="preserve">“É, a gente vê que vai chover, a gente já fecha tudo.” </w:t>
      </w:r>
      <w:r w:rsidRPr="00FD1AEF">
        <w:rPr>
          <w:rFonts w:cs="Times New Roman"/>
          <w:color w:val="000000" w:themeColor="text1"/>
        </w:rPr>
        <w:t>Rita, funcionária de loja do ramo de cosméticos.</w:t>
      </w:r>
    </w:p>
    <w:p w:rsidR="00D06A3D" w:rsidRDefault="00D06A3D" w:rsidP="00FD1AEF">
      <w:pPr>
        <w:spacing w:before="240" w:line="240" w:lineRule="auto"/>
        <w:ind w:left="2880"/>
        <w:jc w:val="both"/>
        <w:rPr>
          <w:rFonts w:cs="Times New Roman"/>
          <w:color w:val="000000" w:themeColor="text1"/>
        </w:rPr>
      </w:pPr>
      <w:r w:rsidRPr="00FD1AEF">
        <w:rPr>
          <w:rFonts w:cs="Times New Roman"/>
          <w:sz w:val="20"/>
          <w:szCs w:val="20"/>
        </w:rPr>
        <w:t xml:space="preserve">“Já foi providenciado aumentar a altura do piso, as proteções nas portas. Tudo ajuda, mas nada resolve. Então sempre que tem enchente você tem o prejuízo, mas você tem que tomar suas precauções se não o prejuízo é cada vez maior.” </w:t>
      </w:r>
      <w:r w:rsidRPr="00FD1AEF">
        <w:rPr>
          <w:rFonts w:cs="Times New Roman"/>
          <w:color w:val="000000" w:themeColor="text1"/>
        </w:rPr>
        <w:t>Toninho, lojista do ramo de calçados.</w:t>
      </w:r>
    </w:p>
    <w:p w:rsidR="00737196" w:rsidRDefault="00737196" w:rsidP="00A81401">
      <w:pPr>
        <w:spacing w:line="240" w:lineRule="auto"/>
        <w:ind w:firstLine="709"/>
        <w:jc w:val="both"/>
        <w:rPr>
          <w:rFonts w:cs="Times New Roman"/>
        </w:rPr>
      </w:pPr>
      <w:r>
        <w:rPr>
          <w:rFonts w:eastAsiaTheme="minorHAnsi" w:cs="Times New Roman"/>
          <w:szCs w:val="20"/>
        </w:rPr>
        <w:t>As dificuldades dos comerciantes em lidar com as enchentes estão, justamente, em suas soluções individuais para um problema que necessidade de um enfoque coletivo. A tentativa de adaptar soluções como a elevação de pisos, por exemplo, será sempre paliativa. Contudo, é relevador observar a dificuldade do poder público em criar políticas e ações de prevenção</w:t>
      </w:r>
      <w:r w:rsidR="00A81401">
        <w:rPr>
          <w:rFonts w:eastAsiaTheme="minorHAnsi" w:cs="Times New Roman"/>
          <w:szCs w:val="20"/>
        </w:rPr>
        <w:t xml:space="preserve"> e preparação para diminuir as perdas materiais e imateriais dos afetados pelas enchentes.</w:t>
      </w:r>
    </w:p>
    <w:p w:rsidR="00D06A3D" w:rsidRPr="00FD1AEF" w:rsidRDefault="00D06A3D" w:rsidP="00A81401">
      <w:pPr>
        <w:spacing w:line="240" w:lineRule="auto"/>
        <w:ind w:firstLine="709"/>
        <w:jc w:val="both"/>
        <w:rPr>
          <w:rFonts w:cs="Times New Roman"/>
        </w:rPr>
      </w:pPr>
      <w:r w:rsidRPr="00FD1AEF">
        <w:rPr>
          <w:rFonts w:cs="Times New Roman"/>
        </w:rPr>
        <w:t>A</w:t>
      </w:r>
      <w:r w:rsidR="007A6A43">
        <w:rPr>
          <w:rFonts w:cs="Times New Roman"/>
        </w:rPr>
        <w:t xml:space="preserve"> percepção dos entrevistados a </w:t>
      </w:r>
      <w:r w:rsidRPr="00FD1AEF">
        <w:rPr>
          <w:rFonts w:cs="Times New Roman"/>
        </w:rPr>
        <w:t>respeito d</w:t>
      </w:r>
      <w:r w:rsidR="007A6A43">
        <w:rPr>
          <w:rFonts w:cs="Times New Roman"/>
        </w:rPr>
        <w:t>o aumento da frequência de inundações</w:t>
      </w:r>
      <w:r w:rsidR="00A12AA2">
        <w:rPr>
          <w:rFonts w:cs="Times New Roman"/>
        </w:rPr>
        <w:t xml:space="preserve"> (2012 e 2013)</w:t>
      </w:r>
      <w:r w:rsidR="00E50446">
        <w:rPr>
          <w:rFonts w:cs="Times New Roman"/>
        </w:rPr>
        <w:t>,</w:t>
      </w:r>
      <w:r w:rsidR="007A6A43">
        <w:rPr>
          <w:rFonts w:cs="Times New Roman"/>
        </w:rPr>
        <w:t xml:space="preserve"> frente a um período</w:t>
      </w:r>
      <w:r w:rsidR="00E24320">
        <w:rPr>
          <w:rFonts w:cs="Times New Roman"/>
        </w:rPr>
        <w:t xml:space="preserve"> anterior</w:t>
      </w:r>
      <w:r w:rsidR="007A6A43">
        <w:rPr>
          <w:rFonts w:cs="Times New Roman"/>
        </w:rPr>
        <w:t xml:space="preserve"> com poucos eventos</w:t>
      </w:r>
      <w:r w:rsidR="003D1B1D">
        <w:rPr>
          <w:rFonts w:cs="Times New Roman"/>
        </w:rPr>
        <w:t xml:space="preserve"> (20</w:t>
      </w:r>
      <w:r w:rsidR="00B12C84">
        <w:rPr>
          <w:rFonts w:cs="Times New Roman"/>
        </w:rPr>
        <w:t>07</w:t>
      </w:r>
      <w:r w:rsidR="003D1B1D">
        <w:rPr>
          <w:rFonts w:cs="Times New Roman"/>
        </w:rPr>
        <w:t>-20</w:t>
      </w:r>
      <w:r w:rsidR="00B12C84">
        <w:rPr>
          <w:rFonts w:cs="Times New Roman"/>
        </w:rPr>
        <w:t>08</w:t>
      </w:r>
      <w:r w:rsidR="003D1B1D">
        <w:rPr>
          <w:rFonts w:cs="Times New Roman"/>
        </w:rPr>
        <w:t>)</w:t>
      </w:r>
      <w:r w:rsidR="007A6A43">
        <w:rPr>
          <w:rFonts w:cs="Times New Roman"/>
        </w:rPr>
        <w:t xml:space="preserve">, revela que </w:t>
      </w:r>
      <w:r w:rsidRPr="00FD1AEF">
        <w:rPr>
          <w:rFonts w:cs="Times New Roman"/>
        </w:rPr>
        <w:t xml:space="preserve">muitos acreditam ser da própria intensidade de precipitação, </w:t>
      </w:r>
      <w:proofErr w:type="gramStart"/>
      <w:r w:rsidRPr="00FD1AEF">
        <w:rPr>
          <w:rFonts w:cs="Times New Roman"/>
        </w:rPr>
        <w:t>outros tem</w:t>
      </w:r>
      <w:proofErr w:type="gramEnd"/>
      <w:r w:rsidRPr="00FD1AEF">
        <w:rPr>
          <w:rFonts w:cs="Times New Roman"/>
        </w:rPr>
        <w:t xml:space="preserve"> diferentes opiniões:</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 “Ah... porque é muitas construções, né, ao redor do rio. Então isso vai acarretando mesmo, tá cada vez pior, devido ao crescimento da cidade mesmo.” </w:t>
      </w:r>
      <w:r w:rsidRPr="00FD1AEF">
        <w:rPr>
          <w:rFonts w:cs="Times New Roman"/>
        </w:rPr>
        <w:t>Sandro, proprietário de floricultura.</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“Acredito que seja muito lixo que as pessoas estão jogando no córrego, a </w:t>
      </w:r>
      <w:r w:rsidRPr="00FD1AEF">
        <w:rPr>
          <w:rFonts w:cs="Times New Roman"/>
          <w:sz w:val="20"/>
          <w:szCs w:val="20"/>
        </w:rPr>
        <w:lastRenderedPageBreak/>
        <w:t xml:space="preserve">gente via muita coisa boiando na água, era até perigo pra quem estava com os pés dentro d’água e envolta é tudo cheio de cimento, não tem pra onde a água infiltrar, não tem a mata ciliar que tinha que ter, tudo isso provocou isso daí...” </w:t>
      </w:r>
      <w:r w:rsidRPr="00FD1AEF">
        <w:rPr>
          <w:rFonts w:cs="Times New Roman"/>
        </w:rPr>
        <w:t>Cristine, gerente de loja de móveis e eletrodomésticos.</w:t>
      </w:r>
    </w:p>
    <w:p w:rsidR="00D06A3D" w:rsidRDefault="00D06A3D" w:rsidP="00FD1AEF">
      <w:pPr>
        <w:spacing w:before="240" w:line="240" w:lineRule="auto"/>
        <w:ind w:left="2880"/>
        <w:jc w:val="both"/>
        <w:rPr>
          <w:rFonts w:cs="Times New Roman"/>
          <w:color w:val="000000" w:themeColor="text1"/>
        </w:rPr>
      </w:pPr>
      <w:r w:rsidRPr="00FD1AEF">
        <w:rPr>
          <w:rFonts w:cs="Times New Roman"/>
          <w:sz w:val="20"/>
          <w:szCs w:val="20"/>
        </w:rPr>
        <w:t>“Porque isso ai, que eu saiba, a chuva de 1970 já enchia, e não tinha nada aqui, só tinha mato e já chegou a ter enchente, quer dizer, então imagina agora que tá tudo asfaltado... A tendência é piorar, porque a hora que eles começarem a lotear esses terrenos aqui na frente, que todo mundo vai começar a fazer uma casa no terreno inteiro, ai já era.”</w:t>
      </w:r>
      <w:r w:rsidRPr="00FD1AEF">
        <w:rPr>
          <w:rFonts w:cs="Times New Roman"/>
        </w:rPr>
        <w:t xml:space="preserve"> Rodrigo, </w:t>
      </w:r>
      <w:r w:rsidRPr="00FD1AEF">
        <w:rPr>
          <w:rFonts w:cs="Times New Roman"/>
          <w:color w:val="000000" w:themeColor="text1"/>
        </w:rPr>
        <w:t>comerciante de banca de jornais e revistas.</w:t>
      </w:r>
    </w:p>
    <w:p w:rsidR="00D06A3D" w:rsidRPr="00FD1AEF" w:rsidRDefault="00D06A3D" w:rsidP="00FD1AEF">
      <w:pPr>
        <w:spacing w:before="240" w:line="240" w:lineRule="auto"/>
        <w:ind w:firstLine="708"/>
        <w:jc w:val="both"/>
        <w:rPr>
          <w:rFonts w:cs="Times New Roman"/>
        </w:rPr>
      </w:pPr>
      <w:r w:rsidRPr="00FD1AEF">
        <w:rPr>
          <w:rFonts w:cs="Times New Roman"/>
        </w:rPr>
        <w:t>Para finalizar, alguns entrevistados acreditam não haver mais solução para minimizar as ocorrências de enchentes na área, outros sugeriram formas para que isso ocorra:</w:t>
      </w:r>
    </w:p>
    <w:p w:rsidR="00D06A3D" w:rsidRDefault="00D06A3D" w:rsidP="00FD1AEF">
      <w:pPr>
        <w:spacing w:before="240" w:line="240" w:lineRule="auto"/>
        <w:ind w:left="2880"/>
        <w:jc w:val="both"/>
        <w:rPr>
          <w:rFonts w:cs="Times New Roman"/>
          <w:color w:val="000000" w:themeColor="text1"/>
        </w:rPr>
      </w:pPr>
      <w:r w:rsidRPr="00FD1AEF">
        <w:rPr>
          <w:rFonts w:cs="Times New Roman"/>
          <w:sz w:val="20"/>
          <w:szCs w:val="20"/>
        </w:rPr>
        <w:t>“Ah, ação é da defesa civil, de orientar as pessoas de quando ver já pedir pra retirar os carros. Se chover, vai chover, ai até passar. Mas o certo é a defesa civil que tem que fechar a avenida São Carlos...”</w:t>
      </w:r>
      <w:r w:rsidRPr="00FD1AEF">
        <w:rPr>
          <w:rFonts w:cs="Times New Roman"/>
        </w:rPr>
        <w:t xml:space="preserve"> Rodrigo, </w:t>
      </w:r>
      <w:r w:rsidRPr="00FD1AEF">
        <w:rPr>
          <w:rFonts w:cs="Times New Roman"/>
          <w:color w:val="000000" w:themeColor="text1"/>
        </w:rPr>
        <w:t>comerciante de banca de jornais e revistas.</w:t>
      </w:r>
    </w:p>
    <w:p w:rsidR="00D06A3D" w:rsidRDefault="00D06A3D" w:rsidP="00FD1AEF">
      <w:pPr>
        <w:spacing w:before="240" w:line="240" w:lineRule="auto"/>
        <w:ind w:left="2880"/>
        <w:jc w:val="both"/>
        <w:rPr>
          <w:rFonts w:cs="Times New Roman"/>
          <w:color w:val="000000" w:themeColor="text1"/>
        </w:rPr>
      </w:pPr>
      <w:r w:rsidRPr="00FD1AEF">
        <w:rPr>
          <w:rFonts w:cs="Times New Roman"/>
          <w:sz w:val="20"/>
          <w:szCs w:val="20"/>
        </w:rPr>
        <w:t xml:space="preserve">“Teriam que arrumar esse rio aqui, porque o rio ele tem um buraco, que é pra água sair, e ele é muito pequeno, ele não é grande, então não escoa muito a água, então a água não vai embora rápido, então até ele subir e a água escoar, demora...e os bueiros: tem esse bueiro aqui e só aquele ali, então só esses dois bueiros não dá conta, teria que ter mais.” </w:t>
      </w:r>
      <w:r w:rsidRPr="00FD1AEF">
        <w:rPr>
          <w:rFonts w:cs="Times New Roman"/>
        </w:rPr>
        <w:t>Patrícia,</w:t>
      </w:r>
      <w:r w:rsidRPr="00FD1AEF">
        <w:rPr>
          <w:rFonts w:cs="Times New Roman"/>
          <w:sz w:val="20"/>
          <w:szCs w:val="20"/>
        </w:rPr>
        <w:t xml:space="preserve"> </w:t>
      </w:r>
      <w:r w:rsidRPr="00FD1AEF">
        <w:rPr>
          <w:rFonts w:cs="Times New Roman"/>
          <w:color w:val="000000" w:themeColor="text1"/>
        </w:rPr>
        <w:t>funcionária de loja do ramo de cosméticos.</w:t>
      </w:r>
    </w:p>
    <w:p w:rsidR="00D06A3D" w:rsidRDefault="00D06A3D" w:rsidP="00FD1AEF">
      <w:pPr>
        <w:spacing w:before="240" w:line="240" w:lineRule="auto"/>
        <w:ind w:left="2880"/>
        <w:jc w:val="both"/>
        <w:rPr>
          <w:rFonts w:cs="Times New Roman"/>
        </w:rPr>
      </w:pPr>
      <w:r w:rsidRPr="00FD1AEF">
        <w:rPr>
          <w:rFonts w:cs="Times New Roman"/>
          <w:sz w:val="20"/>
          <w:szCs w:val="20"/>
        </w:rPr>
        <w:t xml:space="preserve">“Primeira coisa que tem que fazer é na parte do shopping, tem que afundar aquela parte pra poder escoar melhor as águas, aí é o primordial, e outra coisa, precisaria fazer, nas duas partes do rio, dos dois lados, uma canalização aqui na Rua Conde do Pinhal, e a outra pegando desde lá de cima da cidade, pra escora bem na frente, ali perto do shopping.” </w:t>
      </w:r>
      <w:r w:rsidRPr="00FD1AEF">
        <w:rPr>
          <w:rFonts w:cs="Times New Roman"/>
        </w:rPr>
        <w:t>Sandro, proprietário de floricultura.</w:t>
      </w:r>
    </w:p>
    <w:p w:rsidR="00D06A3D" w:rsidRDefault="00D06A3D" w:rsidP="00FD1AEF">
      <w:pPr>
        <w:spacing w:before="240" w:line="240" w:lineRule="auto"/>
        <w:ind w:left="2880"/>
        <w:rPr>
          <w:rFonts w:cs="Times New Roman"/>
        </w:rPr>
      </w:pPr>
      <w:r w:rsidRPr="00FD1AEF">
        <w:rPr>
          <w:rFonts w:cs="Times New Roman"/>
          <w:sz w:val="20"/>
          <w:szCs w:val="20"/>
        </w:rPr>
        <w:t xml:space="preserve">“Olha, eu acho que pra poder minimizar, ou eles teriam que..., aqui como já é tudo cimentado e não tem mais o que fazer, aprofundar ou fazer mais largo os dutos, pra poder ter mais vazão pra água ou aprofundar o riacho um pouco mais pra dar maior vazão pra água. Porque não tem mais o que fazer aqui, vai destruir o centro da cidade? Nós é que estamos no lugar errado o rio é que está certo, então já não como fazer mais, acho que é só isso, aprofundar o lago e aumentar os dutos pra vazão da água, eu acredito.” </w:t>
      </w:r>
      <w:r w:rsidRPr="00FD1AEF">
        <w:rPr>
          <w:rFonts w:cs="Times New Roman"/>
        </w:rPr>
        <w:t>Cristine, gerente de loja de móveis e eletrodomésticos.</w:t>
      </w:r>
    </w:p>
    <w:p w:rsidR="00D06A3D" w:rsidRDefault="00D06A3D" w:rsidP="00FD1AEF">
      <w:pPr>
        <w:spacing w:before="240" w:line="240" w:lineRule="auto"/>
        <w:ind w:left="2880"/>
        <w:jc w:val="both"/>
        <w:rPr>
          <w:rFonts w:cs="Times New Roman"/>
        </w:rPr>
      </w:pPr>
      <w:r w:rsidRPr="00FD1AEF">
        <w:rPr>
          <w:rFonts w:cs="Times New Roman"/>
          <w:sz w:val="20"/>
          <w:szCs w:val="20"/>
        </w:rPr>
        <w:t>“Eu acho que o principal é a conscientização da população em termos de como manipular o lixo. Acho que o principal problema de causar inundação é o mal manuseio do lixo que a própria população faz, não só por parte da administração da cidade.”</w:t>
      </w:r>
      <w:r w:rsidRPr="00FD1AEF">
        <w:rPr>
          <w:rFonts w:cs="Times New Roman"/>
        </w:rPr>
        <w:t xml:space="preserve"> Cássio, comerciante popular.</w:t>
      </w:r>
    </w:p>
    <w:p w:rsidR="00D06A3D" w:rsidRDefault="00D06A3D" w:rsidP="00FD1AEF">
      <w:pPr>
        <w:spacing w:before="240" w:line="240" w:lineRule="auto"/>
        <w:ind w:left="2880"/>
        <w:jc w:val="both"/>
        <w:rPr>
          <w:rFonts w:cs="Times New Roman"/>
          <w:color w:val="000000" w:themeColor="text1"/>
        </w:rPr>
      </w:pPr>
      <w:r w:rsidRPr="00FD1AEF">
        <w:rPr>
          <w:rFonts w:cs="Times New Roman"/>
          <w:sz w:val="20"/>
          <w:szCs w:val="20"/>
        </w:rPr>
        <w:t xml:space="preserve">“Pensar em obras contra enchente, não tem dúvida... Assim como foram feitas obras no passado que foram melhorando gradativamente, tem que continuar fazendo pra melhorar sempre. Porque se não cuidar a cidade cresce, vem asfalto e não tem onde a água desaparecer, então ela vem pelo asfalto e cai na baixada.” </w:t>
      </w:r>
      <w:r w:rsidRPr="00FD1AEF">
        <w:rPr>
          <w:rFonts w:cs="Times New Roman"/>
          <w:color w:val="000000" w:themeColor="text1"/>
        </w:rPr>
        <w:t>Toninho, lojista do ramo de calçados.</w:t>
      </w:r>
    </w:p>
    <w:p w:rsidR="00D06A3D" w:rsidRDefault="00D06A3D" w:rsidP="00FD1AEF">
      <w:pPr>
        <w:spacing w:before="240" w:line="240" w:lineRule="auto"/>
        <w:ind w:left="2880"/>
        <w:jc w:val="both"/>
        <w:rPr>
          <w:rFonts w:cs="Times New Roman"/>
          <w:szCs w:val="20"/>
        </w:rPr>
      </w:pPr>
      <w:r w:rsidRPr="00FD1AEF">
        <w:rPr>
          <w:rFonts w:cs="Times New Roman"/>
          <w:sz w:val="20"/>
          <w:szCs w:val="20"/>
        </w:rPr>
        <w:t xml:space="preserve">“...eu vejo muito a falta de conscientização do povo, porque hoje você vê grandes quantidades de lixo na beira dos rios, das nascentes, ou na própria </w:t>
      </w:r>
      <w:r w:rsidRPr="00FD1AEF">
        <w:rPr>
          <w:rFonts w:cs="Times New Roman"/>
          <w:sz w:val="20"/>
          <w:szCs w:val="20"/>
        </w:rPr>
        <w:lastRenderedPageBreak/>
        <w:t xml:space="preserve">via pública você vê uma grande quantidade. Quando o povo tiver uma conscientização do que ele tá causando, evitaria esse tipo de problema também.” </w:t>
      </w:r>
      <w:r w:rsidRPr="00FD1AEF">
        <w:rPr>
          <w:rFonts w:cs="Times New Roman"/>
          <w:szCs w:val="20"/>
        </w:rPr>
        <w:t>Marcelo, funcionário de loja do ramo de calçados.</w:t>
      </w:r>
    </w:p>
    <w:p w:rsidR="00973517" w:rsidRDefault="00D06A3D" w:rsidP="00973517">
      <w:pPr>
        <w:spacing w:line="240" w:lineRule="auto"/>
        <w:jc w:val="both"/>
        <w:rPr>
          <w:rFonts w:eastAsiaTheme="minorHAnsi" w:cs="Times New Roman"/>
          <w:szCs w:val="20"/>
        </w:rPr>
      </w:pPr>
      <w:r w:rsidRPr="00FD1AEF">
        <w:rPr>
          <w:rFonts w:eastAsiaTheme="minorHAnsi" w:cs="Times New Roman"/>
          <w:szCs w:val="20"/>
        </w:rPr>
        <w:tab/>
      </w:r>
      <w:r w:rsidR="007F5393">
        <w:rPr>
          <w:rFonts w:eastAsiaTheme="minorHAnsi" w:cs="Times New Roman"/>
          <w:szCs w:val="20"/>
        </w:rPr>
        <w:t>Há uma grande extensão de medidas para redução das enchentes apresentadas pelos comerciantes afetados pelas enchentes. Desde soluç</w:t>
      </w:r>
      <w:r w:rsidR="00291908">
        <w:rPr>
          <w:rFonts w:eastAsiaTheme="minorHAnsi" w:cs="Times New Roman"/>
          <w:szCs w:val="20"/>
        </w:rPr>
        <w:t xml:space="preserve">ões técnicas </w:t>
      </w:r>
      <w:r w:rsidR="00372C98">
        <w:rPr>
          <w:rFonts w:eastAsiaTheme="minorHAnsi" w:cs="Times New Roman"/>
          <w:szCs w:val="20"/>
        </w:rPr>
        <w:t xml:space="preserve">como obras contra inundações até soluções que envolvem </w:t>
      </w:r>
      <w:r w:rsidR="0062485E">
        <w:rPr>
          <w:rFonts w:eastAsiaTheme="minorHAnsi" w:cs="Times New Roman"/>
          <w:szCs w:val="20"/>
        </w:rPr>
        <w:t>educação ambiental</w:t>
      </w:r>
      <w:r w:rsidR="00036BE0">
        <w:rPr>
          <w:rFonts w:eastAsiaTheme="minorHAnsi" w:cs="Times New Roman"/>
          <w:szCs w:val="20"/>
        </w:rPr>
        <w:t xml:space="preserve"> para realizar uma abordagem mais sistêmica. </w:t>
      </w:r>
    </w:p>
    <w:p w:rsidR="00D06A3D" w:rsidRPr="00FD1AEF" w:rsidRDefault="00973517" w:rsidP="00973517">
      <w:pPr>
        <w:spacing w:line="240" w:lineRule="auto"/>
        <w:jc w:val="both"/>
        <w:rPr>
          <w:rFonts w:cs="Times New Roman"/>
        </w:rPr>
      </w:pPr>
      <w:r>
        <w:rPr>
          <w:rFonts w:eastAsiaTheme="minorHAnsi" w:cs="Times New Roman"/>
          <w:szCs w:val="20"/>
        </w:rPr>
        <w:tab/>
        <w:t xml:space="preserve">De acordo com o </w:t>
      </w:r>
      <w:r w:rsidR="00D06A3D" w:rsidRPr="00FD1AEF">
        <w:rPr>
          <w:rFonts w:cs="Times New Roman"/>
          <w:shd w:val="clear" w:color="auto" w:fill="FFFFFF"/>
        </w:rPr>
        <w:t xml:space="preserve">Diretor de Segurança Pública e Defesa Civil, </w:t>
      </w:r>
      <w:r w:rsidR="00D06A3D" w:rsidRPr="00FD1AEF">
        <w:rPr>
          <w:rFonts w:eastAsiaTheme="minorHAnsi" w:cs="Times New Roman"/>
        </w:rPr>
        <w:t xml:space="preserve">Pedro Caballero, </w:t>
      </w:r>
      <w:r>
        <w:rPr>
          <w:rFonts w:eastAsiaTheme="minorHAnsi" w:cs="Times New Roman"/>
        </w:rPr>
        <w:t>as</w:t>
      </w:r>
      <w:r w:rsidR="00D06A3D" w:rsidRPr="00FD1AEF">
        <w:rPr>
          <w:rFonts w:cs="Times New Roman"/>
        </w:rPr>
        <w:t xml:space="preserve"> ações de </w:t>
      </w:r>
      <w:r>
        <w:rPr>
          <w:rFonts w:cs="Times New Roman"/>
        </w:rPr>
        <w:t>p</w:t>
      </w:r>
      <w:r w:rsidR="00D06A3D" w:rsidRPr="00FD1AEF">
        <w:rPr>
          <w:rFonts w:cs="Times New Roman"/>
        </w:rPr>
        <w:t>revenção que estão sendo desenvolvidas</w:t>
      </w:r>
      <w:r>
        <w:rPr>
          <w:rFonts w:cs="Times New Roman"/>
        </w:rPr>
        <w:t xml:space="preserve">, em relação </w:t>
      </w:r>
      <w:proofErr w:type="gramStart"/>
      <w:r>
        <w:rPr>
          <w:rFonts w:cs="Times New Roman"/>
        </w:rPr>
        <w:t>as</w:t>
      </w:r>
      <w:proofErr w:type="gramEnd"/>
      <w:r>
        <w:rPr>
          <w:rFonts w:cs="Times New Roman"/>
        </w:rPr>
        <w:t xml:space="preserve"> inundações no centro, são: </w:t>
      </w:r>
    </w:p>
    <w:p w:rsidR="00D06A3D" w:rsidRPr="00FD1AEF" w:rsidRDefault="00D06A3D" w:rsidP="00FD1AEF">
      <w:pPr>
        <w:tabs>
          <w:tab w:val="left" w:pos="7230"/>
        </w:tabs>
        <w:spacing w:before="240" w:line="240" w:lineRule="auto"/>
        <w:ind w:left="2835"/>
        <w:jc w:val="both"/>
        <w:rPr>
          <w:rFonts w:cs="Times New Roman"/>
          <w:sz w:val="20"/>
          <w:szCs w:val="20"/>
        </w:rPr>
      </w:pPr>
      <w:r w:rsidRPr="00FD1AEF">
        <w:rPr>
          <w:rFonts w:cs="Times New Roman"/>
          <w:sz w:val="20"/>
          <w:szCs w:val="20"/>
        </w:rPr>
        <w:t>“O que está construído neste momento nós não podemos mexer, a única coisa que podemos fazer de forma imediata é criar um sistema de alerta, porque o risco, o perigo está lá, a vulnerabilidade das pessoas que circulam, essa vulnerabilidade é que temos que eliminar. Se eu tenho o conceito que a ONU me diz que risco é perigo vezes ou mais a vulnerabilidade, se eu eliminar um desses dois eu já elimino o risco (...). Então a minha ideia e da equipe é trabalhar com sistema de alerta. É preciso ter um bom sistema de hidro meteorologia, então eu tenho que pegar vários dados, não posso confiar em um só (...) “</w:t>
      </w:r>
    </w:p>
    <w:p w:rsidR="00886DE5" w:rsidRDefault="00751F5D" w:rsidP="00332EF4">
      <w:pPr>
        <w:tabs>
          <w:tab w:val="left" w:pos="7230"/>
        </w:tabs>
        <w:spacing w:line="240" w:lineRule="auto"/>
        <w:ind w:firstLine="709"/>
        <w:jc w:val="both"/>
        <w:rPr>
          <w:rFonts w:cs="Times New Roman"/>
        </w:rPr>
      </w:pPr>
      <w:r>
        <w:rPr>
          <w:rFonts w:cs="Times New Roman"/>
        </w:rPr>
        <w:t xml:space="preserve">O </w:t>
      </w:r>
      <w:r w:rsidR="005E5165">
        <w:rPr>
          <w:rFonts w:cs="Times New Roman"/>
        </w:rPr>
        <w:t xml:space="preserve">diretor </w:t>
      </w:r>
      <w:r>
        <w:rPr>
          <w:rFonts w:cs="Times New Roman"/>
        </w:rPr>
        <w:t xml:space="preserve">Pedro Caballero </w:t>
      </w:r>
      <w:r w:rsidR="00332EF4">
        <w:rPr>
          <w:rFonts w:cs="Times New Roman"/>
        </w:rPr>
        <w:t xml:space="preserve">comenta </w:t>
      </w:r>
      <w:r w:rsidR="00D06A3D" w:rsidRPr="00FD1AEF">
        <w:rPr>
          <w:rFonts w:cs="Times New Roman"/>
        </w:rPr>
        <w:t>que é necessário um trabalho em conjunto de vários órgãos, cita que a USP tem um equipamento que mede a quantidade de água precipitada por satélite (por meio de um satélite europeu), que muitas vezes é mais eficiente que pluviômetros convencionais, pois seria</w:t>
      </w:r>
      <w:r w:rsidR="00141C73">
        <w:rPr>
          <w:rFonts w:cs="Times New Roman"/>
        </w:rPr>
        <w:t>m</w:t>
      </w:r>
      <w:r w:rsidR="00D06A3D" w:rsidRPr="00FD1AEF">
        <w:rPr>
          <w:rFonts w:cs="Times New Roman"/>
        </w:rPr>
        <w:t xml:space="preserve"> necessário</w:t>
      </w:r>
      <w:r w:rsidR="00141C73">
        <w:rPr>
          <w:rFonts w:cs="Times New Roman"/>
        </w:rPr>
        <w:t>s</w:t>
      </w:r>
      <w:r w:rsidR="00D06A3D" w:rsidRPr="00FD1AEF">
        <w:rPr>
          <w:rFonts w:cs="Times New Roman"/>
        </w:rPr>
        <w:t xml:space="preserve"> no mínimo três pluviômetros, um na cabeceira, no meio e no final do córrego, segundo o entrevistado.</w:t>
      </w:r>
    </w:p>
    <w:p w:rsidR="00D06A3D" w:rsidRPr="00FD1AEF" w:rsidRDefault="00D06A3D" w:rsidP="00332EF4">
      <w:pPr>
        <w:spacing w:line="240" w:lineRule="auto"/>
        <w:ind w:firstLine="567"/>
        <w:jc w:val="both"/>
        <w:rPr>
          <w:rFonts w:cs="Times New Roman"/>
        </w:rPr>
      </w:pPr>
      <w:r w:rsidRPr="00FD1AEF">
        <w:rPr>
          <w:rFonts w:cs="Times New Roman"/>
        </w:rPr>
        <w:t>Com relação às ações de preparação que a Defesa Civil vem desenvolvendo, a mesma tem um plano de contingência para verão, onde começam a ter plantões de meteorologia e observação. Além disso, eles estão interligados ao sistema de câmeras da polícia civil. Assim, dependendo do nível de precipitação, são acionados agentes municipais de trânsito, a guarda municipal e os bombeiros para atuarem nas áreas afetadas.</w:t>
      </w:r>
    </w:p>
    <w:p w:rsidR="00D06A3D" w:rsidRPr="00FD1AEF" w:rsidRDefault="00D06A3D" w:rsidP="00332EF4">
      <w:pPr>
        <w:tabs>
          <w:tab w:val="left" w:pos="7230"/>
        </w:tabs>
        <w:spacing w:line="240" w:lineRule="auto"/>
        <w:ind w:firstLine="567"/>
        <w:jc w:val="both"/>
        <w:rPr>
          <w:rFonts w:cs="Times New Roman"/>
        </w:rPr>
      </w:pPr>
      <w:r w:rsidRPr="00FD1AEF">
        <w:rPr>
          <w:rFonts w:cs="Times New Roman"/>
        </w:rPr>
        <w:t xml:space="preserve">Como resposta às inundações do Córrego do Gregório na região do Mercado Municipal, Caballero explicou que o primeiro passo é saber os locais específicos que estão sendo atingidos para então começarem os trabalhos. Ele ainda ressaltou que o problema só é realmente considerado </w:t>
      </w:r>
      <w:r w:rsidR="00F43EBE">
        <w:rPr>
          <w:rFonts w:cs="Times New Roman"/>
        </w:rPr>
        <w:t>q</w:t>
      </w:r>
      <w:r w:rsidRPr="00FD1AEF">
        <w:rPr>
          <w:rFonts w:cs="Times New Roman"/>
        </w:rPr>
        <w:t>uando as pessoas</w:t>
      </w:r>
      <w:r w:rsidR="009D42DF">
        <w:rPr>
          <w:rFonts w:cs="Times New Roman"/>
        </w:rPr>
        <w:t xml:space="preserve"> se dá visibilidade ao mesmo</w:t>
      </w:r>
      <w:r w:rsidRPr="00FD1AEF">
        <w:rPr>
          <w:rFonts w:cs="Times New Roman"/>
        </w:rPr>
        <w:t>, dando a ideia de que se ninguém</w:t>
      </w:r>
      <w:r w:rsidR="009D42DF">
        <w:rPr>
          <w:rFonts w:cs="Times New Roman"/>
        </w:rPr>
        <w:t xml:space="preserve"> o vê</w:t>
      </w:r>
      <w:r w:rsidRPr="00FD1AEF">
        <w:rPr>
          <w:rFonts w:cs="Times New Roman"/>
        </w:rPr>
        <w:t>, ele não existe.</w:t>
      </w:r>
    </w:p>
    <w:p w:rsidR="00D06A3D" w:rsidRPr="00FD1AEF" w:rsidRDefault="00D06A3D" w:rsidP="00332EF4">
      <w:pPr>
        <w:spacing w:line="240" w:lineRule="auto"/>
        <w:jc w:val="both"/>
        <w:rPr>
          <w:rFonts w:cs="Times New Roman"/>
        </w:rPr>
      </w:pPr>
      <w:r w:rsidRPr="00FD1AEF">
        <w:rPr>
          <w:rFonts w:cs="Times New Roman"/>
        </w:rPr>
        <w:t>Entrevistador: “Porque o senhor acha que as inundações voltaram?”</w:t>
      </w:r>
    </w:p>
    <w:p w:rsidR="00D06A3D" w:rsidRPr="00FD1AEF" w:rsidRDefault="00D06A3D" w:rsidP="00332EF4">
      <w:pPr>
        <w:spacing w:line="240" w:lineRule="auto"/>
        <w:ind w:left="2835"/>
        <w:jc w:val="both"/>
        <w:rPr>
          <w:rFonts w:cs="Times New Roman"/>
        </w:rPr>
      </w:pPr>
      <w:r w:rsidRPr="00FD1AEF">
        <w:rPr>
          <w:rFonts w:cs="Times New Roman"/>
        </w:rPr>
        <w:t>“</w:t>
      </w:r>
      <w:r w:rsidRPr="00FD1AEF">
        <w:rPr>
          <w:rFonts w:cs="Times New Roman"/>
          <w:sz w:val="20"/>
          <w:szCs w:val="20"/>
        </w:rPr>
        <w:t xml:space="preserve">Olha, vou te dizer uma coisa, o que não se tinha era chuva de dia, você tinha chuvas </w:t>
      </w:r>
      <w:proofErr w:type="gramStart"/>
      <w:r w:rsidRPr="00FD1AEF">
        <w:rPr>
          <w:rFonts w:cs="Times New Roman"/>
          <w:sz w:val="20"/>
          <w:szCs w:val="20"/>
        </w:rPr>
        <w:t>a</w:t>
      </w:r>
      <w:proofErr w:type="gramEnd"/>
      <w:r w:rsidRPr="00FD1AEF">
        <w:rPr>
          <w:rFonts w:cs="Times New Roman"/>
          <w:sz w:val="20"/>
          <w:szCs w:val="20"/>
        </w:rPr>
        <w:t xml:space="preserve"> noite. Então chuva a noite no Mercado ninguém vê, se é de madrugada, cinco ou seis pessoas veem, se a imprensa não for chamada ninguém vê</w:t>
      </w:r>
      <w:r w:rsidRPr="00FD1AEF">
        <w:rPr>
          <w:rFonts w:cs="Times New Roman"/>
        </w:rPr>
        <w:t>.”</w:t>
      </w:r>
    </w:p>
    <w:p w:rsidR="00D06A3D" w:rsidRPr="00FD1AEF" w:rsidRDefault="00792788" w:rsidP="00332EF4">
      <w:pPr>
        <w:spacing w:line="240" w:lineRule="auto"/>
        <w:jc w:val="both"/>
        <w:rPr>
          <w:rFonts w:cs="Times New Roman"/>
        </w:rPr>
      </w:pPr>
      <w:r>
        <w:rPr>
          <w:rFonts w:cs="Times New Roman"/>
        </w:rPr>
        <w:tab/>
        <w:t xml:space="preserve">Novamente as chuvas aparecem como o elemento causador do desastre. Contudo, uma solução mais sistêmica começa a ser aventada pelo diretor da Defesa Civil municipal ao responder sobre o que </w:t>
      </w:r>
      <w:r w:rsidR="00D06A3D" w:rsidRPr="00FD1AEF">
        <w:rPr>
          <w:rFonts w:cs="Times New Roman"/>
        </w:rPr>
        <w:t>ser feito para minimizar esta situação</w:t>
      </w:r>
      <w:r>
        <w:rPr>
          <w:rFonts w:cs="Times New Roman"/>
        </w:rPr>
        <w:t>:</w:t>
      </w:r>
    </w:p>
    <w:p w:rsidR="00D06A3D" w:rsidRPr="00FD1AEF" w:rsidRDefault="00D06A3D" w:rsidP="00332EF4">
      <w:pPr>
        <w:spacing w:line="240" w:lineRule="auto"/>
        <w:ind w:left="2835"/>
        <w:jc w:val="both"/>
        <w:rPr>
          <w:rFonts w:cs="Times New Roman"/>
          <w:sz w:val="20"/>
          <w:szCs w:val="20"/>
        </w:rPr>
      </w:pPr>
      <w:r w:rsidRPr="00FD1AEF">
        <w:rPr>
          <w:rFonts w:cs="Times New Roman"/>
          <w:sz w:val="20"/>
          <w:szCs w:val="20"/>
        </w:rPr>
        <w:t xml:space="preserve">“Eu acho que se há uma decisão política né, que é importante uma decisão política, você tem que ter medidas estruturais e não estruturais né, se não vai mexer no leito, no centro mesmo, você vai ter que todo um sistema hidráulico de macro e micro drenagem, ou seja, desvio de água, retenção de água, tudo isso daí. Por quê? Porque hoje você está jogando assim né, então ou você desvia pra frente à jusante né, que você ainda tem o problema lá do gargalo </w:t>
      </w:r>
      <w:r w:rsidRPr="005C724E">
        <w:rPr>
          <w:rFonts w:cs="Times New Roman"/>
          <w:sz w:val="20"/>
          <w:szCs w:val="20"/>
        </w:rPr>
        <w:t>(referindo-se ao estrangulamento que o córrego sofre quando passa por debaixo do aterro que sustenta a linha férrea)</w:t>
      </w:r>
      <w:r w:rsidRPr="00FD1AEF">
        <w:rPr>
          <w:rFonts w:cs="Times New Roman"/>
          <w:sz w:val="20"/>
          <w:szCs w:val="20"/>
        </w:rPr>
        <w:t xml:space="preserve"> ainda que não </w:t>
      </w:r>
      <w:proofErr w:type="gramStart"/>
      <w:r w:rsidRPr="00FD1AEF">
        <w:rPr>
          <w:rFonts w:cs="Times New Roman"/>
          <w:sz w:val="20"/>
          <w:szCs w:val="20"/>
        </w:rPr>
        <w:t>está</w:t>
      </w:r>
      <w:proofErr w:type="gramEnd"/>
      <w:r w:rsidRPr="00FD1AEF">
        <w:rPr>
          <w:rFonts w:cs="Times New Roman"/>
          <w:sz w:val="20"/>
          <w:szCs w:val="20"/>
        </w:rPr>
        <w:t xml:space="preserve"> resolvido, ou seja, você tem, é possível sim, se quiserem é possível sim.”</w:t>
      </w:r>
    </w:p>
    <w:p w:rsidR="00A20CF2" w:rsidRDefault="00A20CF2" w:rsidP="00332EF4">
      <w:pPr>
        <w:spacing w:line="240" w:lineRule="auto"/>
        <w:ind w:firstLine="709"/>
        <w:jc w:val="both"/>
        <w:rPr>
          <w:rFonts w:cs="Times New Roman"/>
        </w:rPr>
      </w:pPr>
    </w:p>
    <w:p w:rsidR="00D06A3D" w:rsidRPr="00FD1AEF" w:rsidRDefault="00652111" w:rsidP="00332EF4">
      <w:pPr>
        <w:spacing w:line="240" w:lineRule="auto"/>
        <w:ind w:firstLine="709"/>
        <w:jc w:val="both"/>
        <w:rPr>
          <w:rFonts w:cs="Times New Roman"/>
        </w:rPr>
      </w:pPr>
      <w:r>
        <w:rPr>
          <w:rFonts w:cs="Times New Roman"/>
        </w:rPr>
        <w:t>Quand</w:t>
      </w:r>
      <w:r w:rsidR="00D06A3D" w:rsidRPr="00FD1AEF">
        <w:rPr>
          <w:rFonts w:cs="Times New Roman"/>
        </w:rPr>
        <w:t xml:space="preserve">o o Poder Público foi questionado sobre as inundações na região do Mercado Municipal de São Carlos o Sr. Rogério Almeida, arquiteto da Secretaria Municipal de </w:t>
      </w:r>
      <w:r w:rsidR="00D06A3D" w:rsidRPr="00FD1AEF">
        <w:rPr>
          <w:rFonts w:cs="Times New Roman"/>
        </w:rPr>
        <w:lastRenderedPageBreak/>
        <w:t>Habitação e Desenvolvimento Urbano, nos relatou que nenhuma medida está sendo tomada, porém existe a intenção</w:t>
      </w:r>
      <w:r w:rsidR="00EE3705">
        <w:rPr>
          <w:rFonts w:cs="Times New Roman"/>
        </w:rPr>
        <w:t xml:space="preserve"> pessoal de </w:t>
      </w:r>
      <w:proofErr w:type="spellStart"/>
      <w:r w:rsidR="00EE3705">
        <w:rPr>
          <w:rFonts w:cs="Times New Roman"/>
        </w:rPr>
        <w:t>destamponamento</w:t>
      </w:r>
      <w:proofErr w:type="spellEnd"/>
      <w:r w:rsidR="00EE3705">
        <w:rPr>
          <w:rFonts w:cs="Times New Roman"/>
        </w:rPr>
        <w:t xml:space="preserve"> do C</w:t>
      </w:r>
      <w:r w:rsidR="00D06A3D" w:rsidRPr="00FD1AEF">
        <w:rPr>
          <w:rFonts w:cs="Times New Roman"/>
        </w:rPr>
        <w:t>órrego</w:t>
      </w:r>
      <w:r w:rsidR="00EE3705">
        <w:rPr>
          <w:rFonts w:cs="Times New Roman"/>
        </w:rPr>
        <w:t xml:space="preserve"> do Gregório</w:t>
      </w:r>
      <w:r w:rsidR="00D06A3D" w:rsidRPr="00FD1AEF">
        <w:rPr>
          <w:rFonts w:cs="Times New Roman"/>
        </w:rPr>
        <w:t>. O Sr. Fernando Almeida, a</w:t>
      </w:r>
      <w:r w:rsidR="00D06A3D" w:rsidRPr="00FD1AEF">
        <w:rPr>
          <w:rFonts w:cs="Times New Roman"/>
          <w:szCs w:val="28"/>
        </w:rPr>
        <w:t>rquiteto da Secretaria Municipal de Habitação e Desenvolvimento Urbano</w:t>
      </w:r>
      <w:r w:rsidR="00D06A3D" w:rsidRPr="00FD1AEF">
        <w:rPr>
          <w:rFonts w:cs="Times New Roman"/>
        </w:rPr>
        <w:t>, salienta que é algo que já vem ocorrendo há algum tempo devido ao tamponamento da praça, que é um reflexo do problema do shopping,</w:t>
      </w:r>
      <w:r w:rsidR="00845B37">
        <w:rPr>
          <w:rFonts w:cs="Times New Roman"/>
        </w:rPr>
        <w:t xml:space="preserve"> a jusante do centro da cidade,</w:t>
      </w:r>
      <w:r w:rsidR="00D06A3D" w:rsidRPr="00FD1AEF">
        <w:rPr>
          <w:rFonts w:cs="Times New Roman"/>
        </w:rPr>
        <w:t xml:space="preserve"> local onde existe um aterro que impede a saída da água, e também ao formato da seção pela qual o rio passa, que em certo local se torna mais estreito, provocando um remanso e inundando o Mercado, e ainda completa:</w:t>
      </w:r>
    </w:p>
    <w:p w:rsidR="00D06A3D" w:rsidRPr="00FD1AEF" w:rsidRDefault="00D06A3D" w:rsidP="00332EF4">
      <w:pPr>
        <w:spacing w:line="240" w:lineRule="auto"/>
        <w:ind w:left="2880"/>
        <w:jc w:val="both"/>
        <w:rPr>
          <w:rFonts w:cs="Times New Roman"/>
          <w:sz w:val="20"/>
          <w:szCs w:val="20"/>
        </w:rPr>
      </w:pPr>
      <w:r w:rsidRPr="00FD1AEF">
        <w:rPr>
          <w:rFonts w:cs="Times New Roman"/>
          <w:sz w:val="20"/>
          <w:szCs w:val="20"/>
        </w:rPr>
        <w:t>“Quanto as medidas que estão sendo feitas: sempre quando tem essas enchentes, por enquanto, estão sendo tomadas medidas emergenciais, as obras contra inundação. O problema é conseguir recurso, então resolvemos pontualmente o problema.”</w:t>
      </w:r>
      <w:r w:rsidRPr="00FD1AEF">
        <w:rPr>
          <w:rFonts w:cs="Times New Roman"/>
          <w:szCs w:val="28"/>
        </w:rPr>
        <w:t xml:space="preserve"> Fernando Couto Rosa Almeida, arquiteto da Secretaria Municipal de Habitação e Desenvolvimento Urbano de São Carlos.</w:t>
      </w:r>
    </w:p>
    <w:p w:rsidR="00D06A3D" w:rsidRPr="00FD1AEF" w:rsidRDefault="00D06A3D" w:rsidP="00332EF4">
      <w:pPr>
        <w:spacing w:line="240" w:lineRule="auto"/>
        <w:ind w:firstLine="708"/>
        <w:jc w:val="both"/>
        <w:rPr>
          <w:rFonts w:cs="Times New Roman"/>
        </w:rPr>
      </w:pPr>
      <w:r w:rsidRPr="00FD1AEF">
        <w:rPr>
          <w:rFonts w:cs="Times New Roman"/>
        </w:rPr>
        <w:t>Com relação a área próxima ao shopping ele nos contou que existe estudo, projeto aprovado e verba destinada à obra que abrirá o aterro existente resolvendo a problemática da região do Mercado, apenas restando “acertar umas pontas” para que se inicie. Porém o projeto voltado a seção do córrego ainda é inexistente.</w:t>
      </w:r>
    </w:p>
    <w:p w:rsidR="00D06A3D" w:rsidRPr="00FD1AEF" w:rsidRDefault="00D06A3D" w:rsidP="00332EF4">
      <w:pPr>
        <w:spacing w:line="240" w:lineRule="auto"/>
        <w:ind w:firstLine="708"/>
        <w:jc w:val="both"/>
        <w:rPr>
          <w:rFonts w:cs="Times New Roman"/>
        </w:rPr>
      </w:pPr>
      <w:r w:rsidRPr="00FD1AEF">
        <w:rPr>
          <w:rFonts w:cs="Times New Roman"/>
        </w:rPr>
        <w:t xml:space="preserve">Com relação </w:t>
      </w:r>
      <w:proofErr w:type="gramStart"/>
      <w:r w:rsidRPr="00FD1AEF">
        <w:rPr>
          <w:rFonts w:cs="Times New Roman"/>
        </w:rPr>
        <w:t>a</w:t>
      </w:r>
      <w:proofErr w:type="gramEnd"/>
      <w:r w:rsidRPr="00FD1AEF">
        <w:rPr>
          <w:rFonts w:cs="Times New Roman"/>
        </w:rPr>
        <w:t xml:space="preserve"> periodicidade das inundações e do suposto período de ausência de inundações de grande porte na região, o Sr. Fernando nos diz que praticamente todo ano tem ocorrido, e isso varia de acordo com a intensidade de chuva e do período de retorno. Rogério comentou que a causa do retorno desse tipo de inundações é a retirada de cobertura vegetal, a construção de novas ruas, impermeabilizando o solo e a quantidade de lixo presente dentro do córrego.</w:t>
      </w:r>
    </w:p>
    <w:p w:rsidR="00D06A3D" w:rsidRPr="00FD1AEF" w:rsidRDefault="00D06A3D" w:rsidP="00332EF4">
      <w:pPr>
        <w:spacing w:line="240" w:lineRule="auto"/>
        <w:ind w:firstLine="708"/>
        <w:jc w:val="both"/>
        <w:rPr>
          <w:rFonts w:cs="Times New Roman"/>
        </w:rPr>
      </w:pPr>
      <w:r w:rsidRPr="00FD1AEF">
        <w:rPr>
          <w:rFonts w:cs="Times New Roman"/>
        </w:rPr>
        <w:t xml:space="preserve">Quando questionados se é possível acabar com as inundações da região em questão, ambos responderam de forma positiva, como exemplificado pela fala de Fernando: </w:t>
      </w:r>
    </w:p>
    <w:p w:rsidR="00D06A3D" w:rsidRPr="00FD1AEF" w:rsidRDefault="00D06A3D" w:rsidP="00332EF4">
      <w:pPr>
        <w:spacing w:line="240" w:lineRule="auto"/>
        <w:ind w:left="2880"/>
        <w:jc w:val="both"/>
        <w:rPr>
          <w:rFonts w:cs="Times New Roman"/>
          <w:szCs w:val="28"/>
        </w:rPr>
      </w:pPr>
      <w:r w:rsidRPr="00FD1AEF">
        <w:rPr>
          <w:rFonts w:cs="Times New Roman"/>
          <w:sz w:val="20"/>
          <w:szCs w:val="20"/>
        </w:rPr>
        <w:t xml:space="preserve">“Sim, sim, a abertura do canal na frente (referente a área próxima ao shopping) é uma solução.” </w:t>
      </w:r>
      <w:r w:rsidRPr="00FD1AEF">
        <w:rPr>
          <w:rFonts w:cs="Times New Roman"/>
          <w:szCs w:val="28"/>
        </w:rPr>
        <w:t>Fernando Couto Rosa Almeida, arquiteto da Secretaria Municipal de Habitação e Desenvolvimento Urbano de São Carlos.</w:t>
      </w:r>
    </w:p>
    <w:p w:rsidR="00D06A3D" w:rsidRPr="00FD1AEF" w:rsidRDefault="00D06A3D" w:rsidP="00FD1AEF">
      <w:pPr>
        <w:spacing w:before="240" w:line="240" w:lineRule="auto"/>
        <w:ind w:left="360"/>
        <w:rPr>
          <w:rFonts w:cs="Times New Roman"/>
          <w:b/>
        </w:rPr>
      </w:pPr>
    </w:p>
    <w:p w:rsidR="00D06A3D" w:rsidRDefault="00D06A3D" w:rsidP="002268F8">
      <w:pPr>
        <w:spacing w:before="240" w:line="240" w:lineRule="auto"/>
        <w:ind w:firstLine="709"/>
        <w:rPr>
          <w:rFonts w:cs="Times New Roman"/>
          <w:b/>
          <w:sz w:val="26"/>
          <w:szCs w:val="26"/>
        </w:rPr>
      </w:pPr>
      <w:r w:rsidRPr="00FD1AEF">
        <w:rPr>
          <w:rFonts w:cs="Times New Roman"/>
          <w:b/>
          <w:sz w:val="26"/>
          <w:szCs w:val="26"/>
        </w:rPr>
        <w:t>4. Conclusão</w:t>
      </w:r>
    </w:p>
    <w:p w:rsidR="00ED142E" w:rsidRPr="002265ED" w:rsidRDefault="00ED142E" w:rsidP="002268F8">
      <w:pPr>
        <w:spacing w:before="240" w:line="240" w:lineRule="auto"/>
        <w:ind w:firstLine="709"/>
        <w:rPr>
          <w:rFonts w:cs="Times New Roman"/>
          <w:sz w:val="26"/>
          <w:szCs w:val="26"/>
        </w:rPr>
      </w:pPr>
    </w:p>
    <w:p w:rsidR="002265ED" w:rsidRDefault="002265ED" w:rsidP="00E12FF7">
      <w:pPr>
        <w:spacing w:line="240" w:lineRule="auto"/>
        <w:ind w:firstLine="709"/>
        <w:jc w:val="both"/>
        <w:rPr>
          <w:rFonts w:cs="Times New Roman"/>
        </w:rPr>
      </w:pPr>
      <w:r>
        <w:rPr>
          <w:rFonts w:cs="Times New Roman"/>
        </w:rPr>
        <w:t xml:space="preserve">As inundações </w:t>
      </w:r>
      <w:r w:rsidR="00D06A3D" w:rsidRPr="00FD1AEF">
        <w:rPr>
          <w:rFonts w:cs="Times New Roman"/>
        </w:rPr>
        <w:t>ocorre</w:t>
      </w:r>
      <w:r>
        <w:rPr>
          <w:rFonts w:cs="Times New Roman"/>
        </w:rPr>
        <w:t>m</w:t>
      </w:r>
      <w:r w:rsidR="00D06A3D" w:rsidRPr="00FD1AEF">
        <w:rPr>
          <w:rFonts w:cs="Times New Roman"/>
        </w:rPr>
        <w:t>, desde os primeiros relatos de 1905 até os dias de hoje</w:t>
      </w:r>
      <w:r>
        <w:rPr>
          <w:rFonts w:cs="Times New Roman"/>
        </w:rPr>
        <w:t xml:space="preserve"> e provocam danos materiais e imateriais que apesar de sua longevidade histórica e das obras hídricas realizadas para ‘acabar com problema’ há uma persistência do fenômeno. Na sociedade de risco as ameaças operam de forma silenciosa e estão ligadas a própria forma como a sociedade atual busca desenvolver seu bem-estar e seu progresso. </w:t>
      </w:r>
    </w:p>
    <w:p w:rsidR="006B16CE" w:rsidRPr="00FD1AEF" w:rsidRDefault="003F096A" w:rsidP="006B16CE">
      <w:pPr>
        <w:spacing w:line="240" w:lineRule="auto"/>
        <w:ind w:firstLine="709"/>
        <w:jc w:val="both"/>
        <w:rPr>
          <w:rFonts w:cs="Times New Roman"/>
        </w:rPr>
      </w:pPr>
      <w:r>
        <w:rPr>
          <w:rFonts w:cs="Times New Roman"/>
        </w:rPr>
        <w:t>Os usos dentro da bacia do Córrego do Gregório é que geram as ameaças que deixam uma parte da população vulnerável aos desastres</w:t>
      </w:r>
      <w:r w:rsidR="006926A4">
        <w:rPr>
          <w:rFonts w:cs="Times New Roman"/>
        </w:rPr>
        <w:t>. V</w:t>
      </w:r>
      <w:r w:rsidR="006B16CE" w:rsidRPr="00FD1AEF">
        <w:rPr>
          <w:rFonts w:cs="Times New Roman"/>
        </w:rPr>
        <w:t>ários pontos s</w:t>
      </w:r>
      <w:r w:rsidR="006926A4">
        <w:rPr>
          <w:rFonts w:cs="Times New Roman"/>
        </w:rPr>
        <w:t>ejam</w:t>
      </w:r>
      <w:r w:rsidR="006B16CE" w:rsidRPr="00FD1AEF">
        <w:rPr>
          <w:rFonts w:cs="Times New Roman"/>
        </w:rPr>
        <w:t xml:space="preserve"> citados em comum acerca das possíveis causas das enchentes,</w:t>
      </w:r>
      <w:r w:rsidR="006926A4">
        <w:rPr>
          <w:rFonts w:cs="Times New Roman"/>
        </w:rPr>
        <w:t xml:space="preserve"> como</w:t>
      </w:r>
      <w:r w:rsidR="006B16CE" w:rsidRPr="00FD1AEF">
        <w:rPr>
          <w:rFonts w:cs="Times New Roman"/>
        </w:rPr>
        <w:t xml:space="preserve">: (1) O encontro do córrego do Gregório com seu afluente Simeão (que é totalmente tamponado) na região Central, unindo águas de duas </w:t>
      </w:r>
      <w:proofErr w:type="spellStart"/>
      <w:r w:rsidR="006B16CE" w:rsidRPr="00FD1AEF">
        <w:rPr>
          <w:rFonts w:cs="Times New Roman"/>
        </w:rPr>
        <w:t>microbacias</w:t>
      </w:r>
      <w:proofErr w:type="spellEnd"/>
      <w:r w:rsidR="006926A4">
        <w:rPr>
          <w:rFonts w:cs="Times New Roman"/>
        </w:rPr>
        <w:t xml:space="preserve"> na</w:t>
      </w:r>
      <w:r w:rsidR="006B16CE" w:rsidRPr="00FD1AEF">
        <w:rPr>
          <w:rFonts w:cs="Times New Roman"/>
        </w:rPr>
        <w:t xml:space="preserve"> região crítica; (2) O estrangulamento que o córrego sofre no aterro que sustenta a linha férrea</w:t>
      </w:r>
      <w:r w:rsidR="006B16CE">
        <w:rPr>
          <w:rFonts w:cs="Times New Roman"/>
        </w:rPr>
        <w:t xml:space="preserve"> que</w:t>
      </w:r>
      <w:r w:rsidR="006B16CE" w:rsidRPr="00FD1AEF">
        <w:rPr>
          <w:rFonts w:cs="Times New Roman"/>
        </w:rPr>
        <w:t xml:space="preserve"> não é grande o suficiente para a passagem de todo volume de água que chega </w:t>
      </w:r>
      <w:proofErr w:type="gramStart"/>
      <w:r w:rsidR="006B16CE" w:rsidRPr="00FD1AEF">
        <w:rPr>
          <w:rFonts w:cs="Times New Roman"/>
        </w:rPr>
        <w:t>em</w:t>
      </w:r>
      <w:proofErr w:type="gramEnd"/>
      <w:r w:rsidR="006B16CE" w:rsidRPr="00FD1AEF">
        <w:rPr>
          <w:rFonts w:cs="Times New Roman"/>
        </w:rPr>
        <w:t xml:space="preserve"> eventos de chuva </w:t>
      </w:r>
      <w:r w:rsidR="006B16CE">
        <w:rPr>
          <w:rFonts w:cs="Times New Roman"/>
        </w:rPr>
        <w:t>intensas</w:t>
      </w:r>
      <w:r w:rsidR="006B16CE" w:rsidRPr="00FD1AEF">
        <w:rPr>
          <w:rFonts w:cs="Times New Roman"/>
        </w:rPr>
        <w:t>; (3) A mudança da seção interna do córrego pois também houve um estrangulamento e; O lixo depositado pelas próprias pessoas que trafegam na região que prejudica o fluxo da água e; (5) Pelo próprio volume de chuva, considerado ‘alto’ nas vezes de ocorrência de inundações.</w:t>
      </w:r>
      <w:r w:rsidR="006926A4">
        <w:rPr>
          <w:rFonts w:cs="Times New Roman"/>
        </w:rPr>
        <w:t xml:space="preserve"> </w:t>
      </w:r>
    </w:p>
    <w:p w:rsidR="006B16CE" w:rsidRPr="00FD1AEF" w:rsidRDefault="006B16CE" w:rsidP="00E12FF7">
      <w:pPr>
        <w:spacing w:line="240" w:lineRule="auto"/>
        <w:ind w:firstLine="709"/>
        <w:jc w:val="both"/>
        <w:rPr>
          <w:rFonts w:cs="Times New Roman"/>
        </w:rPr>
      </w:pPr>
    </w:p>
    <w:p w:rsidR="00D06A3D" w:rsidRPr="00FD1AEF" w:rsidRDefault="00932AAD" w:rsidP="00E12FF7">
      <w:pPr>
        <w:spacing w:line="240" w:lineRule="auto"/>
        <w:ind w:firstLine="709"/>
        <w:jc w:val="both"/>
        <w:rPr>
          <w:rFonts w:cs="Times New Roman"/>
        </w:rPr>
      </w:pPr>
      <w:r>
        <w:rPr>
          <w:rFonts w:cs="Times New Roman"/>
        </w:rPr>
        <w:t>Porém, a</w:t>
      </w:r>
      <w:r w:rsidR="007241D1">
        <w:rPr>
          <w:rFonts w:cs="Times New Roman"/>
        </w:rPr>
        <w:t>o conjunto de soluções técnicas citados acima</w:t>
      </w:r>
      <w:r>
        <w:rPr>
          <w:rFonts w:cs="Times New Roman"/>
        </w:rPr>
        <w:t>,</w:t>
      </w:r>
      <w:r w:rsidR="007241D1">
        <w:rPr>
          <w:rFonts w:cs="Times New Roman"/>
        </w:rPr>
        <w:t xml:space="preserve"> há a necessidade de ir além. Isto significa a busca de </w:t>
      </w:r>
      <w:r w:rsidR="006B16CE">
        <w:rPr>
          <w:rFonts w:cs="Times New Roman"/>
        </w:rPr>
        <w:t xml:space="preserve">soluções mais sistêmicas e </w:t>
      </w:r>
      <w:r w:rsidR="007766CC">
        <w:rPr>
          <w:rFonts w:cs="Times New Roman"/>
        </w:rPr>
        <w:t xml:space="preserve">com um alcance maior tendo em vista que as inundações estão relacionadas com </w:t>
      </w:r>
      <w:proofErr w:type="gramStart"/>
      <w:r w:rsidR="007766CC">
        <w:rPr>
          <w:rFonts w:cs="Times New Roman"/>
        </w:rPr>
        <w:t xml:space="preserve">a </w:t>
      </w:r>
      <w:bookmarkStart w:id="0" w:name="_GoBack"/>
      <w:bookmarkEnd w:id="0"/>
      <w:r w:rsidR="00D06A3D" w:rsidRPr="00FD1AEF">
        <w:rPr>
          <w:rFonts w:cs="Times New Roman"/>
        </w:rPr>
        <w:t>macro</w:t>
      </w:r>
      <w:proofErr w:type="gramEnd"/>
      <w:r w:rsidR="00D06A3D" w:rsidRPr="00FD1AEF">
        <w:rPr>
          <w:rFonts w:cs="Times New Roman"/>
        </w:rPr>
        <w:t xml:space="preserve"> e</w:t>
      </w:r>
      <w:r w:rsidR="00450AC7">
        <w:rPr>
          <w:rFonts w:cs="Times New Roman"/>
        </w:rPr>
        <w:t xml:space="preserve"> a</w:t>
      </w:r>
      <w:r w:rsidR="00D06A3D" w:rsidRPr="00FD1AEF">
        <w:rPr>
          <w:rFonts w:cs="Times New Roman"/>
        </w:rPr>
        <w:t xml:space="preserve"> micro drenagem de toda </w:t>
      </w:r>
      <w:r w:rsidR="007766CC">
        <w:rPr>
          <w:rFonts w:cs="Times New Roman"/>
        </w:rPr>
        <w:t xml:space="preserve">bacia do Córrego do Gregório e com a utilização do ecossistema próximo. A inobservância do conjunto de relações existentes no evento das inundações é o que fortalece a insistência em soluções pontuais ou individuais que, ao não enxergar holisticamente, estão </w:t>
      </w:r>
      <w:proofErr w:type="gramStart"/>
      <w:r w:rsidR="007766CC">
        <w:rPr>
          <w:rFonts w:cs="Times New Roman"/>
        </w:rPr>
        <w:t>fadadas</w:t>
      </w:r>
      <w:proofErr w:type="gramEnd"/>
      <w:r w:rsidR="007766CC">
        <w:rPr>
          <w:rFonts w:cs="Times New Roman"/>
        </w:rPr>
        <w:t xml:space="preserve"> </w:t>
      </w:r>
      <w:r w:rsidR="00EF16FD">
        <w:rPr>
          <w:rFonts w:cs="Times New Roman"/>
        </w:rPr>
        <w:t>ao f</w:t>
      </w:r>
      <w:r w:rsidR="007766CC">
        <w:rPr>
          <w:rFonts w:cs="Times New Roman"/>
        </w:rPr>
        <w:t>racasso</w:t>
      </w:r>
      <w:r w:rsidR="00EF16FD">
        <w:rPr>
          <w:rFonts w:cs="Times New Roman"/>
        </w:rPr>
        <w:t xml:space="preserve"> ao dispender recursos em obras onerosas que minimizam</w:t>
      </w:r>
      <w:r w:rsidR="000F1C14">
        <w:rPr>
          <w:rFonts w:cs="Times New Roman"/>
        </w:rPr>
        <w:t>,</w:t>
      </w:r>
      <w:r w:rsidR="00EF16FD">
        <w:rPr>
          <w:rFonts w:cs="Times New Roman"/>
        </w:rPr>
        <w:t xml:space="preserve"> mas</w:t>
      </w:r>
      <w:r w:rsidR="000F1C14">
        <w:rPr>
          <w:rFonts w:cs="Times New Roman"/>
        </w:rPr>
        <w:t>,</w:t>
      </w:r>
      <w:r w:rsidR="00EF16FD">
        <w:rPr>
          <w:rFonts w:cs="Times New Roman"/>
        </w:rPr>
        <w:t xml:space="preserve"> não resolvem o problema</w:t>
      </w:r>
      <w:r w:rsidR="007766CC">
        <w:rPr>
          <w:rFonts w:cs="Times New Roman"/>
        </w:rPr>
        <w:t>.  Neste sentido, é preciso também, modificar e fortalecer a relação da população com o Córrego do Gregório por meio de programas de</w:t>
      </w:r>
      <w:r w:rsidR="00DB35F8">
        <w:rPr>
          <w:rFonts w:cs="Times New Roman"/>
        </w:rPr>
        <w:t xml:space="preserve"> educação ambiental que permitam uma mudança voluntária de comportamento em relação a como o citado córrego é tratado. </w:t>
      </w:r>
    </w:p>
    <w:p w:rsidR="00886DE5" w:rsidRDefault="00886DE5" w:rsidP="00886DE5">
      <w:pPr>
        <w:ind w:left="360"/>
        <w:jc w:val="right"/>
        <w:rPr>
          <w:rFonts w:cs="Times New Roman"/>
          <w:b/>
          <w:sz w:val="26"/>
          <w:szCs w:val="26"/>
        </w:rPr>
      </w:pPr>
    </w:p>
    <w:p w:rsidR="00886DE5" w:rsidRPr="00886DE5" w:rsidRDefault="00886DE5" w:rsidP="00F236D5">
      <w:pPr>
        <w:ind w:firstLine="709"/>
        <w:rPr>
          <w:rFonts w:cs="Times New Roman"/>
          <w:b/>
          <w:sz w:val="26"/>
          <w:szCs w:val="26"/>
        </w:rPr>
      </w:pPr>
      <w:r w:rsidRPr="00886DE5">
        <w:rPr>
          <w:rFonts w:cs="Times New Roman"/>
          <w:b/>
          <w:sz w:val="26"/>
          <w:szCs w:val="26"/>
        </w:rPr>
        <w:t xml:space="preserve">5. </w:t>
      </w:r>
      <w:r w:rsidR="006515A2">
        <w:rPr>
          <w:rFonts w:cs="Times New Roman"/>
          <w:b/>
          <w:sz w:val="26"/>
          <w:szCs w:val="26"/>
        </w:rPr>
        <w:t>Referê</w:t>
      </w:r>
      <w:r w:rsidR="00B903A7">
        <w:rPr>
          <w:rFonts w:cs="Times New Roman"/>
          <w:b/>
          <w:sz w:val="26"/>
          <w:szCs w:val="26"/>
        </w:rPr>
        <w:t>ncias</w:t>
      </w:r>
    </w:p>
    <w:p w:rsidR="00886DE5" w:rsidRDefault="00886DE5" w:rsidP="00886DE5">
      <w:pPr>
        <w:autoSpaceDE w:val="0"/>
        <w:autoSpaceDN w:val="0"/>
        <w:adjustRightInd w:val="0"/>
        <w:spacing w:line="240" w:lineRule="auto"/>
        <w:rPr>
          <w:rFonts w:ascii="Arial" w:hAnsi="Arial" w:cs="Arial"/>
          <w:lang w:eastAsia="pt-BR"/>
        </w:rPr>
      </w:pPr>
    </w:p>
    <w:p w:rsidR="000E1010" w:rsidRDefault="000E1010" w:rsidP="000E1010">
      <w:pPr>
        <w:autoSpaceDE w:val="0"/>
        <w:autoSpaceDN w:val="0"/>
        <w:adjustRightInd w:val="0"/>
        <w:spacing w:line="240" w:lineRule="auto"/>
        <w:jc w:val="both"/>
        <w:rPr>
          <w:rFonts w:cs="Times New Roman"/>
        </w:rPr>
      </w:pPr>
      <w:r w:rsidRPr="000E1010">
        <w:rPr>
          <w:rFonts w:cs="Times New Roman"/>
        </w:rPr>
        <w:t xml:space="preserve">ANTONIO, M.A., De ANDRADE, J.P.M. </w:t>
      </w:r>
      <w:r w:rsidRPr="00871BF4">
        <w:rPr>
          <w:rFonts w:cs="Times New Roman"/>
        </w:rPr>
        <w:t>Inundações em São Carlos, SP: Avaliação de Chuvas com Radar.</w:t>
      </w:r>
      <w:r w:rsidRPr="000E1010">
        <w:rPr>
          <w:rFonts w:cs="Times New Roman"/>
          <w:b/>
        </w:rPr>
        <w:t xml:space="preserve"> </w:t>
      </w:r>
      <w:r w:rsidRPr="000E1010">
        <w:rPr>
          <w:rFonts w:cs="Times New Roman"/>
        </w:rPr>
        <w:t>Anais XIII Simpósio Brasileiro de Sensoriamento Remoto, Florianópolis, Brasil, 21-26</w:t>
      </w:r>
      <w:r w:rsidR="003C179C">
        <w:rPr>
          <w:rFonts w:cs="Times New Roman"/>
        </w:rPr>
        <w:t xml:space="preserve"> abril 2007, INPE, p. 3255-3262, </w:t>
      </w:r>
      <w:r w:rsidR="003C179C" w:rsidRPr="003C179C">
        <w:rPr>
          <w:rFonts w:cs="Times New Roman"/>
          <w:i/>
        </w:rPr>
        <w:t>Anais</w:t>
      </w:r>
      <w:r w:rsidR="003C179C">
        <w:rPr>
          <w:rFonts w:cs="Times New Roman"/>
        </w:rPr>
        <w:t>...</w:t>
      </w:r>
    </w:p>
    <w:p w:rsidR="00462FED" w:rsidRDefault="00462FED" w:rsidP="000E1010">
      <w:pPr>
        <w:autoSpaceDE w:val="0"/>
        <w:autoSpaceDN w:val="0"/>
        <w:adjustRightInd w:val="0"/>
        <w:spacing w:line="240" w:lineRule="auto"/>
        <w:jc w:val="both"/>
        <w:rPr>
          <w:rFonts w:cs="Times New Roman"/>
        </w:rPr>
      </w:pPr>
    </w:p>
    <w:p w:rsidR="00871BF4" w:rsidRPr="00871BF4" w:rsidRDefault="00871BF4" w:rsidP="00871BF4">
      <w:pPr>
        <w:spacing w:line="240" w:lineRule="auto"/>
        <w:jc w:val="both"/>
        <w:rPr>
          <w:rFonts w:cs="Times New Roman"/>
          <w:i/>
        </w:rPr>
      </w:pPr>
      <w:r w:rsidRPr="00871BF4">
        <w:rPr>
          <w:rFonts w:cs="Times New Roman"/>
        </w:rPr>
        <w:t xml:space="preserve">DE BIASI, M. A carta clinográfica: os métodos de representação e sua confecção. </w:t>
      </w:r>
      <w:r w:rsidRPr="00871BF4">
        <w:rPr>
          <w:rFonts w:cs="Times New Roman"/>
          <w:i/>
        </w:rPr>
        <w:t xml:space="preserve">Revista do </w:t>
      </w:r>
    </w:p>
    <w:p w:rsidR="000E1010" w:rsidRDefault="00871BF4" w:rsidP="00871BF4">
      <w:pPr>
        <w:spacing w:line="240" w:lineRule="auto"/>
        <w:jc w:val="both"/>
        <w:rPr>
          <w:rFonts w:cs="Times New Roman"/>
        </w:rPr>
      </w:pPr>
      <w:r w:rsidRPr="00871BF4">
        <w:rPr>
          <w:rFonts w:cs="Times New Roman"/>
          <w:i/>
        </w:rPr>
        <w:t>Departamento de Geografia</w:t>
      </w:r>
      <w:r w:rsidRPr="00871BF4">
        <w:rPr>
          <w:rFonts w:cs="Times New Roman"/>
        </w:rPr>
        <w:t xml:space="preserve">. São Paulo: Faculdade De Filosofia, Letras e Ciências Humanas – USP, n. 6, 1992. </w:t>
      </w:r>
      <w:proofErr w:type="gramStart"/>
      <w:r w:rsidRPr="00871BF4">
        <w:rPr>
          <w:rFonts w:cs="Times New Roman"/>
        </w:rPr>
        <w:t>p.</w:t>
      </w:r>
      <w:proofErr w:type="gramEnd"/>
      <w:r w:rsidRPr="00871BF4">
        <w:rPr>
          <w:rFonts w:cs="Times New Roman"/>
        </w:rPr>
        <w:t xml:space="preserve"> 45-60. </w:t>
      </w:r>
      <w:r w:rsidRPr="00871BF4">
        <w:rPr>
          <w:rFonts w:cs="Times New Roman"/>
        </w:rPr>
        <w:cr/>
      </w:r>
    </w:p>
    <w:p w:rsidR="000E1010" w:rsidRPr="000E1010" w:rsidRDefault="000E1010" w:rsidP="000E1010">
      <w:pPr>
        <w:spacing w:line="240" w:lineRule="auto"/>
        <w:jc w:val="both"/>
        <w:rPr>
          <w:rFonts w:cs="Times New Roman"/>
        </w:rPr>
      </w:pPr>
      <w:r w:rsidRPr="000E1010">
        <w:rPr>
          <w:rFonts w:cs="Times New Roman"/>
        </w:rPr>
        <w:t xml:space="preserve">BORGES, J.Q.A. </w:t>
      </w:r>
      <w:r w:rsidRPr="004B79C8">
        <w:rPr>
          <w:rFonts w:cs="Times New Roman"/>
          <w:i/>
        </w:rPr>
        <w:t>O</w:t>
      </w:r>
      <w:r w:rsidR="004B79C8">
        <w:rPr>
          <w:rFonts w:cs="Times New Roman"/>
          <w:b/>
        </w:rPr>
        <w:t xml:space="preserve"> </w:t>
      </w:r>
      <w:r w:rsidR="004B79C8" w:rsidRPr="004B79C8">
        <w:rPr>
          <w:rFonts w:cs="Times New Roman"/>
          <w:i/>
        </w:rPr>
        <w:t>i</w:t>
      </w:r>
      <w:r w:rsidRPr="00735BE2">
        <w:rPr>
          <w:rFonts w:cs="Times New Roman"/>
          <w:i/>
        </w:rPr>
        <w:t>mpacto da ocupação de fundos de vale em áreas urbanas.</w:t>
      </w:r>
      <w:r w:rsidRPr="000E1010">
        <w:rPr>
          <w:rFonts w:cs="Times New Roman"/>
          <w:b/>
        </w:rPr>
        <w:t xml:space="preserve"> </w:t>
      </w:r>
      <w:r w:rsidRPr="000E1010">
        <w:rPr>
          <w:rFonts w:cs="Times New Roman"/>
        </w:rPr>
        <w:t>Caso: Córrego do Gregório – São Carlos (SP).</w:t>
      </w:r>
      <w:r w:rsidR="00184F16">
        <w:rPr>
          <w:rFonts w:cs="Times New Roman"/>
        </w:rPr>
        <w:t xml:space="preserve"> São Carlos/SP:</w:t>
      </w:r>
      <w:r w:rsidRPr="000E1010">
        <w:rPr>
          <w:rFonts w:cs="Times New Roman"/>
        </w:rPr>
        <w:t xml:space="preserve"> Dissertação (Mestrado) – Programa de Pós</w:t>
      </w:r>
      <w:r w:rsidR="00E826C7">
        <w:rPr>
          <w:rFonts w:cs="Times New Roman"/>
        </w:rPr>
        <w:t>-Graduação em Engenharia Urbana.</w:t>
      </w:r>
      <w:r w:rsidRPr="000E1010">
        <w:rPr>
          <w:rFonts w:cs="Times New Roman"/>
        </w:rPr>
        <w:t xml:space="preserve"> Universidade Federal de São Carlos, 2006.</w:t>
      </w:r>
    </w:p>
    <w:p w:rsidR="000E1010" w:rsidRDefault="000E1010" w:rsidP="000E1010">
      <w:pPr>
        <w:autoSpaceDE w:val="0"/>
        <w:autoSpaceDN w:val="0"/>
        <w:adjustRightInd w:val="0"/>
        <w:spacing w:line="240" w:lineRule="auto"/>
        <w:jc w:val="both"/>
        <w:rPr>
          <w:rFonts w:cs="Times New Roman"/>
          <w:lang w:eastAsia="pt-BR"/>
        </w:rPr>
      </w:pPr>
    </w:p>
    <w:p w:rsidR="000E1010" w:rsidRPr="000E1010" w:rsidRDefault="000E1010" w:rsidP="000E1010">
      <w:pPr>
        <w:autoSpaceDE w:val="0"/>
        <w:autoSpaceDN w:val="0"/>
        <w:adjustRightInd w:val="0"/>
        <w:spacing w:line="240" w:lineRule="auto"/>
        <w:jc w:val="both"/>
        <w:rPr>
          <w:rFonts w:cs="Times New Roman"/>
          <w:lang w:eastAsia="pt-BR"/>
        </w:rPr>
      </w:pPr>
      <w:r w:rsidRPr="000E1010">
        <w:rPr>
          <w:rFonts w:cs="Times New Roman"/>
          <w:lang w:eastAsia="pt-BR"/>
        </w:rPr>
        <w:t xml:space="preserve">BRASIL. Decreto Nº 7.257, de </w:t>
      </w:r>
      <w:proofErr w:type="gramStart"/>
      <w:r w:rsidRPr="000E1010">
        <w:rPr>
          <w:rFonts w:cs="Times New Roman"/>
          <w:lang w:eastAsia="pt-BR"/>
        </w:rPr>
        <w:t>4</w:t>
      </w:r>
      <w:proofErr w:type="gramEnd"/>
      <w:r w:rsidRPr="000E1010">
        <w:rPr>
          <w:rFonts w:cs="Times New Roman"/>
          <w:lang w:eastAsia="pt-BR"/>
        </w:rPr>
        <w:t xml:space="preserve"> de Agosto de 2010. Regulamenta a Medida Provisória </w:t>
      </w:r>
      <w:proofErr w:type="gramStart"/>
      <w:r w:rsidRPr="000E1010">
        <w:rPr>
          <w:rFonts w:cs="Times New Roman"/>
          <w:lang w:eastAsia="pt-BR"/>
        </w:rPr>
        <w:t>no 494</w:t>
      </w:r>
      <w:proofErr w:type="gramEnd"/>
      <w:r w:rsidRPr="000E1010">
        <w:rPr>
          <w:rFonts w:cs="Times New Roman"/>
          <w:lang w:eastAsia="pt-BR"/>
        </w:rPr>
        <w:t xml:space="preserve"> de 2 de julho de 2010, para dispor sobre o Sistema Nacional de Defesa Civil - SINDEC, sobre o reconhecimento de situação de emergência e estado de calamidade pública, sobre as transferências de recursos para ações de socorro, assistência às vítimas, restabelecimento de serviços essenciais e reconstrução nas áreas atingidas por desastre, e dá outras providências.</w:t>
      </w:r>
    </w:p>
    <w:p w:rsidR="000E1010" w:rsidRDefault="000E1010" w:rsidP="000E1010">
      <w:pPr>
        <w:pStyle w:val="Ttulo3"/>
        <w:shd w:val="clear" w:color="auto" w:fill="FFFFFF"/>
        <w:spacing w:before="0" w:beforeAutospacing="0" w:after="0" w:afterAutospacing="0"/>
        <w:jc w:val="both"/>
        <w:rPr>
          <w:b w:val="0"/>
          <w:sz w:val="24"/>
          <w:szCs w:val="24"/>
        </w:rPr>
      </w:pPr>
    </w:p>
    <w:p w:rsidR="000E1010" w:rsidRPr="000E1010" w:rsidRDefault="000E1010" w:rsidP="000E1010">
      <w:pPr>
        <w:pStyle w:val="Ttulo3"/>
        <w:shd w:val="clear" w:color="auto" w:fill="FFFFFF"/>
        <w:spacing w:before="0" w:beforeAutospacing="0" w:after="0" w:afterAutospacing="0"/>
        <w:jc w:val="both"/>
        <w:rPr>
          <w:b w:val="0"/>
          <w:sz w:val="24"/>
          <w:szCs w:val="24"/>
        </w:rPr>
      </w:pPr>
      <w:r w:rsidRPr="000E1010">
        <w:rPr>
          <w:b w:val="0"/>
          <w:sz w:val="24"/>
          <w:szCs w:val="24"/>
        </w:rPr>
        <w:t>DEFESA CIVIL DE SÃO BERNARDO DOS CAMPOS</w:t>
      </w:r>
      <w:r w:rsidRPr="000E1010">
        <w:rPr>
          <w:b w:val="0"/>
          <w:i/>
          <w:sz w:val="24"/>
          <w:szCs w:val="24"/>
        </w:rPr>
        <w:t>.</w:t>
      </w:r>
      <w:r w:rsidRPr="000E1010">
        <w:rPr>
          <w:b w:val="0"/>
          <w:bCs w:val="0"/>
          <w:i/>
          <w:sz w:val="24"/>
          <w:szCs w:val="24"/>
        </w:rPr>
        <w:t xml:space="preserve"> </w:t>
      </w:r>
      <w:r w:rsidRPr="00656004">
        <w:rPr>
          <w:b w:val="0"/>
          <w:bCs w:val="0"/>
          <w:i/>
          <w:sz w:val="24"/>
          <w:szCs w:val="24"/>
        </w:rPr>
        <w:t>Enchente, Inundação, Alagamento ou Enxurrada?</w:t>
      </w:r>
      <w:r w:rsidRPr="000E1010">
        <w:rPr>
          <w:b w:val="0"/>
          <w:bCs w:val="0"/>
          <w:sz w:val="24"/>
          <w:szCs w:val="24"/>
        </w:rPr>
        <w:t xml:space="preserve"> 2013. Disponível em &lt;</w:t>
      </w:r>
      <w:r w:rsidRPr="000E1010">
        <w:rPr>
          <w:b w:val="0"/>
          <w:sz w:val="24"/>
          <w:szCs w:val="24"/>
        </w:rPr>
        <w:t xml:space="preserve"> http://dcsbcsp.blogspot.com.br/2011/06/enchente-inundacao-ou-alagamento.html&gt; Acesso em 31 de Out de 2013.</w:t>
      </w:r>
    </w:p>
    <w:p w:rsidR="000E1010" w:rsidRDefault="000E1010" w:rsidP="000E1010">
      <w:pPr>
        <w:autoSpaceDE w:val="0"/>
        <w:autoSpaceDN w:val="0"/>
        <w:adjustRightInd w:val="0"/>
        <w:spacing w:line="240" w:lineRule="auto"/>
        <w:jc w:val="both"/>
        <w:rPr>
          <w:rFonts w:eastAsiaTheme="minorHAnsi" w:cs="Times New Roman"/>
          <w:color w:val="000000"/>
        </w:rPr>
      </w:pPr>
    </w:p>
    <w:p w:rsidR="000E1010" w:rsidRPr="000E1010" w:rsidRDefault="000E1010" w:rsidP="000E1010">
      <w:pPr>
        <w:autoSpaceDE w:val="0"/>
        <w:autoSpaceDN w:val="0"/>
        <w:adjustRightInd w:val="0"/>
        <w:spacing w:line="240" w:lineRule="auto"/>
        <w:jc w:val="both"/>
        <w:rPr>
          <w:rFonts w:eastAsiaTheme="minorHAnsi" w:cs="Times New Roman"/>
          <w:color w:val="000000"/>
        </w:rPr>
      </w:pPr>
      <w:r w:rsidRPr="000E1010">
        <w:rPr>
          <w:rFonts w:eastAsiaTheme="minorHAnsi" w:cs="Times New Roman"/>
          <w:color w:val="000000"/>
        </w:rPr>
        <w:t>FINEP-CT-HIDRO/FIPAI-EESC-USP/DAEE-SP</w:t>
      </w:r>
      <w:r w:rsidR="00834201">
        <w:rPr>
          <w:rFonts w:eastAsiaTheme="minorHAnsi" w:cs="Times New Roman"/>
          <w:color w:val="000000"/>
        </w:rPr>
        <w:t>.</w:t>
      </w:r>
      <w:r w:rsidRPr="000E1010">
        <w:rPr>
          <w:rFonts w:eastAsiaTheme="minorHAnsi" w:cs="Times New Roman"/>
          <w:color w:val="000000"/>
        </w:rPr>
        <w:t xml:space="preserve"> </w:t>
      </w:r>
      <w:r w:rsidRPr="00656004">
        <w:rPr>
          <w:rFonts w:eastAsiaTheme="minorHAnsi" w:cs="Times New Roman"/>
          <w:i/>
          <w:iCs/>
          <w:color w:val="000000"/>
        </w:rPr>
        <w:t>Experimento piloto de gerenciamento integrado de bacias urbanas para o Plano Diretor de São Carlos, SP</w:t>
      </w:r>
      <w:r w:rsidR="00834201">
        <w:rPr>
          <w:rFonts w:eastAsiaTheme="minorHAnsi" w:cs="Times New Roman"/>
          <w:b/>
          <w:iCs/>
          <w:color w:val="000000"/>
        </w:rPr>
        <w:t xml:space="preserve">. </w:t>
      </w:r>
      <w:r w:rsidR="00273CA8">
        <w:rPr>
          <w:rFonts w:eastAsiaTheme="minorHAnsi" w:cs="Times New Roman"/>
          <w:iCs/>
          <w:color w:val="000000"/>
        </w:rPr>
        <w:t xml:space="preserve">São Carlos: </w:t>
      </w:r>
      <w:r w:rsidR="00834201">
        <w:rPr>
          <w:rFonts w:eastAsiaTheme="minorHAnsi" w:cs="Times New Roman"/>
          <w:color w:val="000000"/>
        </w:rPr>
        <w:t>2003</w:t>
      </w:r>
      <w:r w:rsidRPr="000E1010">
        <w:rPr>
          <w:rFonts w:eastAsiaTheme="minorHAnsi" w:cs="Times New Roman"/>
          <w:color w:val="000000"/>
        </w:rPr>
        <w:t xml:space="preserve">. </w:t>
      </w:r>
      <w:proofErr w:type="spellStart"/>
      <w:r w:rsidRPr="000E1010">
        <w:rPr>
          <w:rFonts w:eastAsiaTheme="minorHAnsi" w:cs="Times New Roman"/>
          <w:color w:val="000000"/>
        </w:rPr>
        <w:t>Conv</w:t>
      </w:r>
      <w:proofErr w:type="spellEnd"/>
      <w:r w:rsidRPr="000E1010">
        <w:rPr>
          <w:rFonts w:eastAsiaTheme="minorHAnsi" w:cs="Times New Roman"/>
          <w:color w:val="000000"/>
        </w:rPr>
        <w:t>. 01.02.0086.00 (</w:t>
      </w:r>
      <w:hyperlink r:id="rId19" w:history="1">
        <w:r w:rsidRPr="000E1010">
          <w:rPr>
            <w:rStyle w:val="Hyperlink"/>
            <w:rFonts w:eastAsiaTheme="minorHAnsi" w:cs="Times New Roman"/>
          </w:rPr>
          <w:t>www.busplanodiretor.hpg.com.br</w:t>
        </w:r>
      </w:hyperlink>
      <w:r w:rsidRPr="000E1010">
        <w:rPr>
          <w:rFonts w:eastAsiaTheme="minorHAnsi" w:cs="Times New Roman"/>
          <w:color w:val="000000"/>
        </w:rPr>
        <w:t>)</w:t>
      </w:r>
    </w:p>
    <w:p w:rsidR="000E1010" w:rsidRDefault="000E1010" w:rsidP="000E1010">
      <w:pPr>
        <w:autoSpaceDE w:val="0"/>
        <w:autoSpaceDN w:val="0"/>
        <w:adjustRightInd w:val="0"/>
        <w:spacing w:line="240" w:lineRule="auto"/>
        <w:jc w:val="both"/>
        <w:rPr>
          <w:rFonts w:eastAsiaTheme="minorHAnsi" w:cs="Times New Roman"/>
        </w:rPr>
      </w:pPr>
    </w:p>
    <w:p w:rsidR="000E1010" w:rsidRPr="000E1010" w:rsidRDefault="000E1010" w:rsidP="000E1010">
      <w:pPr>
        <w:autoSpaceDE w:val="0"/>
        <w:autoSpaceDN w:val="0"/>
        <w:adjustRightInd w:val="0"/>
        <w:spacing w:line="240" w:lineRule="auto"/>
        <w:jc w:val="both"/>
        <w:rPr>
          <w:rFonts w:eastAsiaTheme="minorHAnsi" w:cs="Times New Roman"/>
        </w:rPr>
      </w:pPr>
      <w:r w:rsidRPr="000E1010">
        <w:rPr>
          <w:rFonts w:eastAsiaTheme="minorHAnsi" w:cs="Times New Roman"/>
        </w:rPr>
        <w:t xml:space="preserve">FIPAI / PMSC. Fundação para o Incremento da Pesquisa e Aperfeiçoamento Industrial / Prefeitura Municipal de São Carlos. </w:t>
      </w:r>
      <w:r w:rsidRPr="00555332">
        <w:rPr>
          <w:rFonts w:eastAsiaTheme="minorHAnsi" w:cs="Times New Roman"/>
          <w:i/>
          <w:iCs/>
        </w:rPr>
        <w:t xml:space="preserve">Implantação do Projeto de </w:t>
      </w:r>
      <w:proofErr w:type="spellStart"/>
      <w:r w:rsidRPr="00555332">
        <w:rPr>
          <w:rFonts w:eastAsiaTheme="minorHAnsi" w:cs="Times New Roman"/>
          <w:i/>
          <w:iCs/>
        </w:rPr>
        <w:t>Renaturalização</w:t>
      </w:r>
      <w:proofErr w:type="spellEnd"/>
      <w:r w:rsidRPr="00555332">
        <w:rPr>
          <w:rFonts w:eastAsiaTheme="minorHAnsi" w:cs="Times New Roman"/>
          <w:i/>
          <w:iCs/>
        </w:rPr>
        <w:t xml:space="preserve"> de Áreas de Fundo de Vale visando o Plano Diretor de Bacias Hidrográficas Urbanas Degradadas</w:t>
      </w:r>
      <w:r w:rsidRPr="000E1010">
        <w:rPr>
          <w:rFonts w:eastAsiaTheme="minorHAnsi" w:cs="Times New Roman"/>
        </w:rPr>
        <w:t xml:space="preserve">, </w:t>
      </w:r>
      <w:proofErr w:type="spellStart"/>
      <w:r w:rsidRPr="000E1010">
        <w:rPr>
          <w:rFonts w:eastAsiaTheme="minorHAnsi" w:cs="Times New Roman"/>
        </w:rPr>
        <w:t>Protijuco</w:t>
      </w:r>
      <w:proofErr w:type="spellEnd"/>
      <w:r w:rsidRPr="000E1010">
        <w:rPr>
          <w:rFonts w:eastAsiaTheme="minorHAnsi" w:cs="Times New Roman"/>
        </w:rPr>
        <w:t xml:space="preserve"> - Projeto de Recuperação Ambiental das Várzeas, visando o Plano Diretor a montante da Bacia do Tijuco Preto, contrato administrativo N° 019/2003</w:t>
      </w:r>
      <w:r w:rsidR="00872E5C">
        <w:rPr>
          <w:rFonts w:eastAsiaTheme="minorHAnsi" w:cs="Times New Roman"/>
        </w:rPr>
        <w:t>. São Carlos</w:t>
      </w:r>
      <w:r w:rsidRPr="000E1010">
        <w:rPr>
          <w:rFonts w:eastAsiaTheme="minorHAnsi" w:cs="Times New Roman"/>
        </w:rPr>
        <w:t>,</w:t>
      </w:r>
      <w:r w:rsidR="00872E5C">
        <w:rPr>
          <w:rFonts w:eastAsiaTheme="minorHAnsi" w:cs="Times New Roman"/>
        </w:rPr>
        <w:t xml:space="preserve"> 2003,</w:t>
      </w:r>
      <w:r w:rsidRPr="000E1010">
        <w:rPr>
          <w:rFonts w:eastAsiaTheme="minorHAnsi" w:cs="Times New Roman"/>
        </w:rPr>
        <w:t xml:space="preserve"> 12p.</w:t>
      </w:r>
      <w:r w:rsidR="00872E5C" w:rsidRPr="00872E5C">
        <w:rPr>
          <w:rFonts w:eastAsiaTheme="minorHAnsi" w:cs="Times New Roman"/>
        </w:rPr>
        <w:t xml:space="preserve"> </w:t>
      </w:r>
      <w:r w:rsidR="00555332">
        <w:rPr>
          <w:rFonts w:eastAsiaTheme="minorHAnsi" w:cs="Times New Roman"/>
        </w:rPr>
        <w:t>1° Relatório.</w:t>
      </w:r>
    </w:p>
    <w:p w:rsidR="000E1010" w:rsidRPr="00872E5C" w:rsidRDefault="000E1010" w:rsidP="000E1010">
      <w:pPr>
        <w:autoSpaceDE w:val="0"/>
        <w:autoSpaceDN w:val="0"/>
        <w:adjustRightInd w:val="0"/>
        <w:spacing w:line="240" w:lineRule="auto"/>
        <w:jc w:val="both"/>
        <w:rPr>
          <w:rFonts w:cs="Times New Roman"/>
          <w:lang w:eastAsia="pt-BR"/>
        </w:rPr>
      </w:pPr>
    </w:p>
    <w:p w:rsidR="000E1010" w:rsidRPr="00B54F3A" w:rsidRDefault="000E1010" w:rsidP="000E1010">
      <w:pPr>
        <w:autoSpaceDE w:val="0"/>
        <w:autoSpaceDN w:val="0"/>
        <w:adjustRightInd w:val="0"/>
        <w:spacing w:line="240" w:lineRule="auto"/>
        <w:jc w:val="both"/>
        <w:rPr>
          <w:rFonts w:cs="Times New Roman"/>
          <w:lang w:eastAsia="pt-BR"/>
        </w:rPr>
      </w:pPr>
      <w:r w:rsidRPr="00B54F3A">
        <w:rPr>
          <w:rFonts w:cs="Times New Roman"/>
          <w:lang w:val="en-US" w:eastAsia="pt-BR"/>
        </w:rPr>
        <w:t xml:space="preserve">GILBERT, C. Studying disaster: changes in the main conceptual tools. In: QUARANTELLI, E.L. </w:t>
      </w:r>
      <w:r w:rsidRPr="00E23802">
        <w:rPr>
          <w:rFonts w:cs="Times New Roman"/>
          <w:bCs/>
          <w:i/>
          <w:lang w:val="en-US" w:eastAsia="pt-BR"/>
        </w:rPr>
        <w:t xml:space="preserve">What is a disaster? </w:t>
      </w:r>
      <w:proofErr w:type="gramStart"/>
      <w:r w:rsidRPr="00E23802">
        <w:rPr>
          <w:rFonts w:cs="Times New Roman"/>
          <w:i/>
          <w:lang w:val="en-US" w:eastAsia="pt-BR"/>
        </w:rPr>
        <w:t>Perspectives on the question</w:t>
      </w:r>
      <w:r w:rsidRPr="000E1010">
        <w:rPr>
          <w:rFonts w:cs="Times New Roman"/>
          <w:b/>
          <w:i/>
          <w:lang w:val="en-US" w:eastAsia="pt-BR"/>
        </w:rPr>
        <w:t>.</w:t>
      </w:r>
      <w:proofErr w:type="gramEnd"/>
      <w:r w:rsidRPr="000E1010">
        <w:rPr>
          <w:rFonts w:cs="Times New Roman"/>
          <w:lang w:val="en-US" w:eastAsia="pt-BR"/>
        </w:rPr>
        <w:t xml:space="preserve"> </w:t>
      </w:r>
      <w:proofErr w:type="spellStart"/>
      <w:r w:rsidRPr="00B54F3A">
        <w:rPr>
          <w:rFonts w:cs="Times New Roman"/>
          <w:lang w:eastAsia="pt-BR"/>
        </w:rPr>
        <w:t>Routledge</w:t>
      </w:r>
      <w:proofErr w:type="spellEnd"/>
      <w:r w:rsidRPr="00B54F3A">
        <w:rPr>
          <w:rFonts w:cs="Times New Roman"/>
          <w:lang w:eastAsia="pt-BR"/>
        </w:rPr>
        <w:t xml:space="preserve">: London </w:t>
      </w:r>
      <w:proofErr w:type="spellStart"/>
      <w:r w:rsidRPr="00B54F3A">
        <w:rPr>
          <w:rFonts w:cs="Times New Roman"/>
          <w:lang w:eastAsia="pt-BR"/>
        </w:rPr>
        <w:t>and</w:t>
      </w:r>
      <w:proofErr w:type="spellEnd"/>
      <w:r w:rsidRPr="00B54F3A">
        <w:rPr>
          <w:rFonts w:cs="Times New Roman"/>
          <w:lang w:eastAsia="pt-BR"/>
        </w:rPr>
        <w:t xml:space="preserve"> New York, 1998. </w:t>
      </w:r>
      <w:proofErr w:type="gramStart"/>
      <w:r w:rsidRPr="00B54F3A">
        <w:rPr>
          <w:rFonts w:cs="Times New Roman"/>
          <w:lang w:eastAsia="pt-BR"/>
        </w:rPr>
        <w:t>p.</w:t>
      </w:r>
      <w:proofErr w:type="gramEnd"/>
      <w:r w:rsidRPr="00B54F3A">
        <w:rPr>
          <w:rFonts w:cs="Times New Roman"/>
          <w:lang w:eastAsia="pt-BR"/>
        </w:rPr>
        <w:t>11- 18.</w:t>
      </w:r>
    </w:p>
    <w:p w:rsidR="000E1010" w:rsidRDefault="000E1010" w:rsidP="000E1010">
      <w:pPr>
        <w:spacing w:line="240" w:lineRule="auto"/>
        <w:jc w:val="both"/>
        <w:rPr>
          <w:rFonts w:cs="Times New Roman"/>
        </w:rPr>
      </w:pPr>
    </w:p>
    <w:p w:rsidR="000E1010" w:rsidRPr="000E1010" w:rsidRDefault="000E1010" w:rsidP="000E1010">
      <w:pPr>
        <w:spacing w:line="240" w:lineRule="auto"/>
        <w:jc w:val="both"/>
        <w:rPr>
          <w:rFonts w:cs="Times New Roman"/>
        </w:rPr>
      </w:pPr>
      <w:r w:rsidRPr="000E1010">
        <w:rPr>
          <w:rFonts w:cs="Times New Roman"/>
        </w:rPr>
        <w:t xml:space="preserve">GONÇALVES, J. C. </w:t>
      </w:r>
      <w:r w:rsidRPr="00B238D8">
        <w:rPr>
          <w:rFonts w:cs="Times New Roman"/>
          <w:i/>
        </w:rPr>
        <w:t>A especulação imobiliária na formação de loteamentos urbanos</w:t>
      </w:r>
      <w:r w:rsidRPr="000E1010">
        <w:rPr>
          <w:rFonts w:cs="Times New Roman"/>
          <w:b/>
        </w:rPr>
        <w:t xml:space="preserve">. </w:t>
      </w:r>
      <w:r w:rsidRPr="000E1010">
        <w:rPr>
          <w:rFonts w:cs="Times New Roman"/>
        </w:rPr>
        <w:t>Ri</w:t>
      </w:r>
      <w:r w:rsidR="006602D6">
        <w:rPr>
          <w:rFonts w:cs="Times New Roman"/>
        </w:rPr>
        <w:t>o de Janeiro: e-</w:t>
      </w:r>
      <w:proofErr w:type="spellStart"/>
      <w:r w:rsidR="006602D6">
        <w:rPr>
          <w:rFonts w:cs="Times New Roman"/>
        </w:rPr>
        <w:t>papers</w:t>
      </w:r>
      <w:proofErr w:type="spellEnd"/>
      <w:r w:rsidR="006602D6">
        <w:rPr>
          <w:rFonts w:cs="Times New Roman"/>
        </w:rPr>
        <w:t xml:space="preserve">, 2010. </w:t>
      </w:r>
    </w:p>
    <w:p w:rsidR="000E1010" w:rsidRDefault="000E1010" w:rsidP="000E1010">
      <w:pPr>
        <w:autoSpaceDE w:val="0"/>
        <w:autoSpaceDN w:val="0"/>
        <w:adjustRightInd w:val="0"/>
        <w:spacing w:line="240" w:lineRule="auto"/>
        <w:jc w:val="both"/>
        <w:rPr>
          <w:rFonts w:cs="Times New Roman"/>
        </w:rPr>
      </w:pPr>
    </w:p>
    <w:p w:rsidR="000E1010" w:rsidRPr="000E1010" w:rsidRDefault="007F5EA1" w:rsidP="000E1010">
      <w:pPr>
        <w:autoSpaceDE w:val="0"/>
        <w:autoSpaceDN w:val="0"/>
        <w:adjustRightInd w:val="0"/>
        <w:spacing w:line="240" w:lineRule="auto"/>
        <w:jc w:val="both"/>
        <w:rPr>
          <w:rFonts w:cs="Times New Roman"/>
        </w:rPr>
      </w:pPr>
      <w:r>
        <w:rPr>
          <w:rFonts w:cs="Times New Roman"/>
        </w:rPr>
        <w:t xml:space="preserve">BRASIL. </w:t>
      </w:r>
      <w:r w:rsidR="000E1010" w:rsidRPr="000E1010">
        <w:rPr>
          <w:rFonts w:cs="Times New Roman"/>
        </w:rPr>
        <w:t xml:space="preserve">Ministério de Ciência e Tecnologia/ Centro de Estudos e Gestão </w:t>
      </w:r>
      <w:proofErr w:type="gramStart"/>
      <w:r w:rsidR="000E1010" w:rsidRPr="000E1010">
        <w:rPr>
          <w:rFonts w:cs="Times New Roman"/>
        </w:rPr>
        <w:t xml:space="preserve">Estratégica </w:t>
      </w:r>
      <w:r w:rsidR="000E1010" w:rsidRPr="00204947">
        <w:rPr>
          <w:rFonts w:cs="Times New Roman"/>
          <w:i/>
        </w:rPr>
        <w:t>Diretrizes estratégicas</w:t>
      </w:r>
      <w:proofErr w:type="gramEnd"/>
      <w:r w:rsidR="000E1010" w:rsidRPr="00204947">
        <w:rPr>
          <w:rFonts w:cs="Times New Roman"/>
          <w:i/>
        </w:rPr>
        <w:t xml:space="preserve"> para o fundo de recursos hídricos de Desenvolvimento Científico e Tecnológico</w:t>
      </w:r>
      <w:r w:rsidR="000E1010" w:rsidRPr="000E1010">
        <w:rPr>
          <w:rFonts w:cs="Times New Roman"/>
        </w:rPr>
        <w:t>. Brasília – DF</w:t>
      </w:r>
      <w:r w:rsidR="006602D6">
        <w:rPr>
          <w:rFonts w:cs="Times New Roman"/>
        </w:rPr>
        <w:t xml:space="preserve">, </w:t>
      </w:r>
      <w:r w:rsidR="006602D6" w:rsidRPr="000E1010">
        <w:rPr>
          <w:rFonts w:cs="Times New Roman"/>
        </w:rPr>
        <w:t>2001</w:t>
      </w:r>
      <w:r w:rsidR="006602D6">
        <w:rPr>
          <w:rFonts w:cs="Times New Roman"/>
        </w:rPr>
        <w:t>.</w:t>
      </w:r>
    </w:p>
    <w:p w:rsidR="000E1010" w:rsidRDefault="000E1010" w:rsidP="000E1010">
      <w:pPr>
        <w:spacing w:line="240" w:lineRule="auto"/>
        <w:jc w:val="both"/>
        <w:rPr>
          <w:rFonts w:cs="Times New Roman"/>
        </w:rPr>
      </w:pPr>
    </w:p>
    <w:p w:rsidR="000E1010" w:rsidRPr="000E1010" w:rsidRDefault="000E1010" w:rsidP="000E1010">
      <w:pPr>
        <w:spacing w:line="240" w:lineRule="auto"/>
        <w:jc w:val="both"/>
        <w:rPr>
          <w:rFonts w:cs="Times New Roman"/>
        </w:rPr>
      </w:pPr>
      <w:r w:rsidRPr="000E1010">
        <w:rPr>
          <w:rFonts w:cs="Times New Roman"/>
        </w:rPr>
        <w:t xml:space="preserve">MENDES, H.C.; MENDIONDO, E.M. </w:t>
      </w:r>
      <w:r w:rsidRPr="00204947">
        <w:rPr>
          <w:rFonts w:cs="Times New Roman"/>
        </w:rPr>
        <w:t>Histórico da Expansão Urbana e Incidência de Inundações: O Caso da Bacia do Gregório, São Carlos – SP.</w:t>
      </w:r>
      <w:r w:rsidRPr="000E1010">
        <w:rPr>
          <w:rFonts w:cs="Times New Roman"/>
          <w:b/>
        </w:rPr>
        <w:t xml:space="preserve"> </w:t>
      </w:r>
      <w:r w:rsidRPr="00204947">
        <w:rPr>
          <w:rFonts w:cs="Times New Roman"/>
          <w:i/>
        </w:rPr>
        <w:t>Revista Brasileira de Recursos Hídricos – RBRH</w:t>
      </w:r>
      <w:r w:rsidRPr="000E1010">
        <w:rPr>
          <w:rFonts w:cs="Times New Roman"/>
        </w:rPr>
        <w:t xml:space="preserve">. Volume 12. </w:t>
      </w:r>
      <w:proofErr w:type="gramStart"/>
      <w:r w:rsidRPr="000E1010">
        <w:rPr>
          <w:rFonts w:cs="Times New Roman"/>
        </w:rPr>
        <w:t>n.</w:t>
      </w:r>
      <w:proofErr w:type="gramEnd"/>
      <w:r w:rsidRPr="000E1010">
        <w:rPr>
          <w:rFonts w:cs="Times New Roman"/>
        </w:rPr>
        <w:t>1 Jan/Mar, p.17-27, 2007.</w:t>
      </w:r>
    </w:p>
    <w:p w:rsidR="000E1010" w:rsidRDefault="000E1010" w:rsidP="000E1010">
      <w:pPr>
        <w:autoSpaceDE w:val="0"/>
        <w:autoSpaceDN w:val="0"/>
        <w:adjustRightInd w:val="0"/>
        <w:spacing w:line="240" w:lineRule="auto"/>
        <w:jc w:val="both"/>
        <w:rPr>
          <w:rFonts w:cs="Times New Roman"/>
          <w:lang w:eastAsia="pt-BR"/>
        </w:rPr>
      </w:pPr>
    </w:p>
    <w:p w:rsidR="000E1010" w:rsidRPr="00B54F3A" w:rsidRDefault="000E1010" w:rsidP="000E1010">
      <w:pPr>
        <w:autoSpaceDE w:val="0"/>
        <w:autoSpaceDN w:val="0"/>
        <w:adjustRightInd w:val="0"/>
        <w:spacing w:line="240" w:lineRule="auto"/>
        <w:jc w:val="both"/>
        <w:rPr>
          <w:rFonts w:cs="Times New Roman"/>
          <w:lang w:eastAsia="pt-BR"/>
        </w:rPr>
      </w:pPr>
      <w:r w:rsidRPr="000E1010">
        <w:rPr>
          <w:rFonts w:cs="Times New Roman"/>
          <w:lang w:eastAsia="pt-BR"/>
        </w:rPr>
        <w:t xml:space="preserve">MMA, </w:t>
      </w:r>
      <w:proofErr w:type="gramStart"/>
      <w:r w:rsidRPr="00BE25C0">
        <w:rPr>
          <w:rFonts w:cs="Times New Roman"/>
          <w:i/>
          <w:lang w:eastAsia="pt-BR"/>
        </w:rPr>
        <w:t>et</w:t>
      </w:r>
      <w:proofErr w:type="gramEnd"/>
      <w:r w:rsidRPr="00BE25C0">
        <w:rPr>
          <w:rFonts w:cs="Times New Roman"/>
          <w:i/>
          <w:lang w:eastAsia="pt-BR"/>
        </w:rPr>
        <w:t xml:space="preserve"> al</w:t>
      </w:r>
      <w:r w:rsidRPr="000E1010">
        <w:rPr>
          <w:rFonts w:cs="Times New Roman"/>
          <w:lang w:eastAsia="pt-BR"/>
        </w:rPr>
        <w:t xml:space="preserve">. </w:t>
      </w:r>
      <w:r w:rsidRPr="00B238D8">
        <w:rPr>
          <w:rFonts w:cs="Times New Roman"/>
          <w:i/>
          <w:lang w:eastAsia="pt-BR"/>
        </w:rPr>
        <w:t>Definição da planície de inundação da cidade de Governador Valadares.</w:t>
      </w:r>
      <w:r w:rsidRPr="000E1010">
        <w:rPr>
          <w:rFonts w:cs="Times New Roman"/>
          <w:lang w:eastAsia="pt-BR"/>
        </w:rPr>
        <w:t xml:space="preserve"> </w:t>
      </w:r>
      <w:r w:rsidR="000B4817" w:rsidRPr="00B54F3A">
        <w:rPr>
          <w:rFonts w:cs="Times New Roman"/>
          <w:lang w:eastAsia="pt-BR"/>
        </w:rPr>
        <w:t xml:space="preserve">Brasília-DF, </w:t>
      </w:r>
      <w:r w:rsidRPr="00B54F3A">
        <w:rPr>
          <w:rFonts w:cs="Times New Roman"/>
          <w:lang w:eastAsia="pt-BR"/>
        </w:rPr>
        <w:t>2004.</w:t>
      </w:r>
    </w:p>
    <w:p w:rsidR="000E1010" w:rsidRPr="00B54F3A" w:rsidRDefault="000E1010" w:rsidP="000E1010">
      <w:pPr>
        <w:autoSpaceDE w:val="0"/>
        <w:autoSpaceDN w:val="0"/>
        <w:adjustRightInd w:val="0"/>
        <w:spacing w:line="240" w:lineRule="auto"/>
        <w:jc w:val="both"/>
        <w:rPr>
          <w:rFonts w:eastAsiaTheme="minorHAnsi" w:cs="Times New Roman"/>
        </w:rPr>
      </w:pPr>
    </w:p>
    <w:p w:rsidR="000E1010" w:rsidRPr="000E1010" w:rsidRDefault="000E1010" w:rsidP="000E1010">
      <w:pPr>
        <w:spacing w:line="240" w:lineRule="auto"/>
        <w:jc w:val="both"/>
        <w:rPr>
          <w:rFonts w:cs="Times New Roman"/>
        </w:rPr>
      </w:pPr>
      <w:r w:rsidRPr="000E1010">
        <w:rPr>
          <w:rFonts w:cs="Times New Roman"/>
          <w:shd w:val="clear" w:color="auto" w:fill="FFFFFF"/>
        </w:rPr>
        <w:t>PORTAL BRASIL.</w:t>
      </w:r>
      <w:r w:rsidRPr="000E1010">
        <w:rPr>
          <w:rFonts w:cs="Times New Roman"/>
        </w:rPr>
        <w:t xml:space="preserve"> </w:t>
      </w:r>
      <w:r w:rsidRPr="00EA66B5">
        <w:rPr>
          <w:rFonts w:cs="Times New Roman"/>
          <w:i/>
          <w:shd w:val="clear" w:color="auto" w:fill="FFFFFF"/>
        </w:rPr>
        <w:t>Material e imaterial.</w:t>
      </w:r>
      <w:r w:rsidRPr="000E1010">
        <w:rPr>
          <w:rFonts w:cs="Times New Roman"/>
          <w:shd w:val="clear" w:color="auto" w:fill="FFFFFF"/>
        </w:rPr>
        <w:t xml:space="preserve"> Disponível em &lt;</w:t>
      </w:r>
      <w:r w:rsidRPr="000E1010">
        <w:rPr>
          <w:rFonts w:cs="Times New Roman"/>
        </w:rPr>
        <w:t xml:space="preserve"> http://www.brasil.gov.br/cultura/2009/10/material-e-imaterial&gt;Acesso em 31 de Out de 2013.</w:t>
      </w:r>
    </w:p>
    <w:p w:rsidR="000E1010" w:rsidRDefault="000E1010" w:rsidP="000E1010">
      <w:pPr>
        <w:spacing w:line="240" w:lineRule="auto"/>
        <w:jc w:val="both"/>
        <w:rPr>
          <w:rFonts w:cs="Times New Roman"/>
        </w:rPr>
      </w:pPr>
    </w:p>
    <w:p w:rsidR="000E1010" w:rsidRPr="000E1010" w:rsidRDefault="000E1010" w:rsidP="000E1010">
      <w:pPr>
        <w:spacing w:line="240" w:lineRule="auto"/>
        <w:jc w:val="both"/>
        <w:rPr>
          <w:rFonts w:cs="Times New Roman"/>
        </w:rPr>
      </w:pPr>
      <w:r w:rsidRPr="000E1010">
        <w:rPr>
          <w:rFonts w:cs="Times New Roman"/>
        </w:rPr>
        <w:t>PREFEITURA MUNICIPAL DE SÃO CARLOS.</w:t>
      </w:r>
      <w:r>
        <w:rPr>
          <w:rFonts w:cs="Times New Roman"/>
        </w:rPr>
        <w:t xml:space="preserve"> </w:t>
      </w:r>
      <w:r w:rsidRPr="00EA66B5">
        <w:rPr>
          <w:rFonts w:cs="Times New Roman"/>
          <w:i/>
        </w:rPr>
        <w:t>Defesa Civil.</w:t>
      </w:r>
      <w:r w:rsidR="00F46022" w:rsidRPr="00F46022">
        <w:rPr>
          <w:rFonts w:cs="Times New Roman"/>
        </w:rPr>
        <w:t xml:space="preserve"> </w:t>
      </w:r>
      <w:r w:rsidR="00F46022">
        <w:rPr>
          <w:rFonts w:cs="Times New Roman"/>
        </w:rPr>
        <w:t>(s/d)</w:t>
      </w:r>
      <w:proofErr w:type="gramStart"/>
      <w:r w:rsidR="00F46022" w:rsidRPr="000E1010">
        <w:rPr>
          <w:rFonts w:cs="Times New Roman"/>
        </w:rPr>
        <w:t xml:space="preserve"> </w:t>
      </w:r>
      <w:r w:rsidRPr="000E1010">
        <w:rPr>
          <w:rFonts w:cs="Times New Roman"/>
          <w:b/>
        </w:rPr>
        <w:t xml:space="preserve"> </w:t>
      </w:r>
      <w:proofErr w:type="gramEnd"/>
      <w:r w:rsidRPr="000E1010">
        <w:rPr>
          <w:rFonts w:cs="Times New Roman"/>
        </w:rPr>
        <w:t xml:space="preserve">Disponível em: &lt;http://www.saocarlos.sp.gov.br/index.php/prefeitura/utilidade-publica/defesa-civil.html#COMO%20SURGIU&gt;. Acesso 06 </w:t>
      </w:r>
      <w:proofErr w:type="spellStart"/>
      <w:r w:rsidRPr="000E1010">
        <w:rPr>
          <w:rFonts w:cs="Times New Roman"/>
        </w:rPr>
        <w:t>Nov</w:t>
      </w:r>
      <w:proofErr w:type="spellEnd"/>
      <w:r w:rsidRPr="000E1010">
        <w:rPr>
          <w:rFonts w:cs="Times New Roman"/>
        </w:rPr>
        <w:t xml:space="preserve"> de 2013.</w:t>
      </w:r>
    </w:p>
    <w:p w:rsidR="00F12CD5" w:rsidRDefault="00F12CD5" w:rsidP="000E1010">
      <w:pPr>
        <w:spacing w:line="240" w:lineRule="auto"/>
        <w:jc w:val="both"/>
        <w:rPr>
          <w:rFonts w:cs="Times New Roman"/>
        </w:rPr>
      </w:pPr>
    </w:p>
    <w:p w:rsidR="000E1010" w:rsidRPr="000E1010" w:rsidRDefault="000E1010" w:rsidP="000E1010">
      <w:pPr>
        <w:spacing w:line="240" w:lineRule="auto"/>
        <w:jc w:val="both"/>
        <w:rPr>
          <w:rFonts w:cs="Times New Roman"/>
        </w:rPr>
      </w:pPr>
      <w:r w:rsidRPr="000E1010">
        <w:rPr>
          <w:rFonts w:cs="Times New Roman"/>
        </w:rPr>
        <w:t>PREFEITURA MUNICIPAL DE SÃO CARLOS.</w:t>
      </w:r>
      <w:r>
        <w:rPr>
          <w:rFonts w:cs="Times New Roman"/>
        </w:rPr>
        <w:t xml:space="preserve"> </w:t>
      </w:r>
      <w:r w:rsidRPr="00EA66B5">
        <w:rPr>
          <w:rFonts w:cs="Times New Roman"/>
          <w:i/>
        </w:rPr>
        <w:t>História de São Carlos</w:t>
      </w:r>
      <w:r w:rsidRPr="000E1010">
        <w:rPr>
          <w:rFonts w:cs="Times New Roman"/>
        </w:rPr>
        <w:t>.</w:t>
      </w:r>
      <w:r w:rsidR="00CC59F2" w:rsidRPr="00CC59F2">
        <w:rPr>
          <w:rFonts w:cs="Times New Roman"/>
        </w:rPr>
        <w:t xml:space="preserve"> </w:t>
      </w:r>
      <w:r w:rsidR="00CC59F2">
        <w:rPr>
          <w:rFonts w:cs="Times New Roman"/>
        </w:rPr>
        <w:t>(s/d)</w:t>
      </w:r>
      <w:proofErr w:type="gramStart"/>
      <w:r w:rsidR="00CC59F2" w:rsidRPr="000E1010">
        <w:rPr>
          <w:rFonts w:cs="Times New Roman"/>
        </w:rPr>
        <w:t xml:space="preserve"> </w:t>
      </w:r>
      <w:r w:rsidRPr="000E1010">
        <w:rPr>
          <w:rFonts w:cs="Times New Roman"/>
        </w:rPr>
        <w:t xml:space="preserve"> </w:t>
      </w:r>
      <w:proofErr w:type="gramEnd"/>
      <w:r w:rsidRPr="000E1010">
        <w:rPr>
          <w:rFonts w:cs="Times New Roman"/>
        </w:rPr>
        <w:t xml:space="preserve">Disponível em: &lt;http://www.saocarlos.sp.gov.br/index.php/historia-da-cidade/115269-historia-de-sao-carlos.html&gt;. Acesso 06 </w:t>
      </w:r>
      <w:proofErr w:type="spellStart"/>
      <w:r w:rsidRPr="000E1010">
        <w:rPr>
          <w:rFonts w:cs="Times New Roman"/>
        </w:rPr>
        <w:t>Nov</w:t>
      </w:r>
      <w:proofErr w:type="spellEnd"/>
      <w:r w:rsidRPr="000E1010">
        <w:rPr>
          <w:rFonts w:cs="Times New Roman"/>
        </w:rPr>
        <w:t xml:space="preserve"> de 2013.</w:t>
      </w:r>
    </w:p>
    <w:p w:rsidR="00F12CD5" w:rsidRDefault="00F12CD5" w:rsidP="000E1010">
      <w:pPr>
        <w:autoSpaceDE w:val="0"/>
        <w:autoSpaceDN w:val="0"/>
        <w:adjustRightInd w:val="0"/>
        <w:spacing w:line="240" w:lineRule="auto"/>
        <w:jc w:val="both"/>
        <w:rPr>
          <w:rFonts w:eastAsiaTheme="minorHAnsi" w:cs="Times New Roman"/>
        </w:rPr>
      </w:pPr>
    </w:p>
    <w:p w:rsidR="000E1010" w:rsidRPr="000E1010" w:rsidRDefault="000E1010" w:rsidP="00F12CD5">
      <w:pPr>
        <w:autoSpaceDE w:val="0"/>
        <w:autoSpaceDN w:val="0"/>
        <w:adjustRightInd w:val="0"/>
        <w:spacing w:line="240" w:lineRule="auto"/>
        <w:jc w:val="both"/>
        <w:rPr>
          <w:rFonts w:eastAsiaTheme="minorHAnsi" w:cs="Times New Roman"/>
          <w:bCs/>
        </w:rPr>
      </w:pPr>
      <w:r w:rsidRPr="000E1010">
        <w:rPr>
          <w:rFonts w:eastAsiaTheme="minorHAnsi" w:cs="Times New Roman"/>
        </w:rPr>
        <w:t xml:space="preserve">RIGHETTO, J. M. </w:t>
      </w:r>
      <w:r w:rsidRPr="00F6608C">
        <w:rPr>
          <w:rFonts w:eastAsiaTheme="minorHAnsi" w:cs="Times New Roman"/>
          <w:bCs/>
          <w:i/>
        </w:rPr>
        <w:t>Modelo de Seguro para Riscos Hidrológicos no Contexto de Manejo Integrado de Bacias Hidrográficas</w:t>
      </w:r>
      <w:r w:rsidRPr="00B238D8">
        <w:rPr>
          <w:rFonts w:eastAsiaTheme="minorHAnsi" w:cs="Times New Roman"/>
          <w:bCs/>
        </w:rPr>
        <w:t>.</w:t>
      </w:r>
      <w:r w:rsidR="00B73E91">
        <w:rPr>
          <w:rFonts w:eastAsiaTheme="minorHAnsi" w:cs="Times New Roman"/>
          <w:bCs/>
        </w:rPr>
        <w:t xml:space="preserve"> </w:t>
      </w:r>
      <w:r w:rsidR="00B73E91">
        <w:rPr>
          <w:rFonts w:cs="Times New Roman"/>
        </w:rPr>
        <w:t>São Carlos/SP:</w:t>
      </w:r>
      <w:r w:rsidR="00B73E91" w:rsidRPr="000E1010">
        <w:rPr>
          <w:rFonts w:cs="Times New Roman"/>
        </w:rPr>
        <w:t xml:space="preserve"> Dissertação (Mestrado) – Programa de Pós</w:t>
      </w:r>
      <w:r w:rsidR="00B73E91">
        <w:rPr>
          <w:rFonts w:cs="Times New Roman"/>
        </w:rPr>
        <w:t xml:space="preserve">-Graduação em </w:t>
      </w:r>
      <w:r w:rsidR="00B73E91">
        <w:rPr>
          <w:rFonts w:cs="Times New Roman"/>
        </w:rPr>
        <w:t xml:space="preserve">Ciências da </w:t>
      </w:r>
      <w:r w:rsidR="00B73E91">
        <w:rPr>
          <w:rFonts w:cs="Times New Roman"/>
        </w:rPr>
        <w:t xml:space="preserve">Engenharia </w:t>
      </w:r>
      <w:r w:rsidR="00B73E91">
        <w:rPr>
          <w:rFonts w:cs="Times New Roman"/>
        </w:rPr>
        <w:t>Ambiental</w:t>
      </w:r>
      <w:r w:rsidR="00B73E91">
        <w:rPr>
          <w:rFonts w:cs="Times New Roman"/>
        </w:rPr>
        <w:t>.</w:t>
      </w:r>
      <w:r w:rsidR="00B73E91">
        <w:rPr>
          <w:rFonts w:cs="Times New Roman"/>
        </w:rPr>
        <w:t xml:space="preserve"> Escola de Engenharia de São Carlos, Universidade de São Paulo, </w:t>
      </w:r>
      <w:r w:rsidRPr="000E1010">
        <w:rPr>
          <w:rFonts w:eastAsiaTheme="minorHAnsi" w:cs="Times New Roman"/>
          <w:bCs/>
        </w:rPr>
        <w:t>2005.</w:t>
      </w:r>
    </w:p>
    <w:p w:rsidR="00F12CD5" w:rsidRDefault="00F12CD5" w:rsidP="00F12CD5">
      <w:pPr>
        <w:autoSpaceDE w:val="0"/>
        <w:autoSpaceDN w:val="0"/>
        <w:adjustRightInd w:val="0"/>
        <w:spacing w:line="240" w:lineRule="auto"/>
        <w:jc w:val="both"/>
        <w:rPr>
          <w:rFonts w:eastAsiaTheme="minorHAnsi" w:cs="Times New Roman"/>
        </w:rPr>
      </w:pPr>
    </w:p>
    <w:p w:rsidR="00F12CD5" w:rsidRPr="00107290" w:rsidRDefault="000E1010" w:rsidP="00F12CD5">
      <w:pPr>
        <w:autoSpaceDE w:val="0"/>
        <w:autoSpaceDN w:val="0"/>
        <w:adjustRightInd w:val="0"/>
        <w:spacing w:line="240" w:lineRule="auto"/>
        <w:jc w:val="both"/>
        <w:rPr>
          <w:rFonts w:eastAsiaTheme="minorHAnsi" w:cs="Times New Roman"/>
        </w:rPr>
      </w:pPr>
      <w:r w:rsidRPr="000E1010">
        <w:rPr>
          <w:rFonts w:eastAsiaTheme="minorHAnsi" w:cs="Times New Roman"/>
        </w:rPr>
        <w:t xml:space="preserve">RIGHETTO, J. M., MENDIONDO, E. M.. </w:t>
      </w:r>
      <w:r w:rsidRPr="00F6608C">
        <w:rPr>
          <w:rFonts w:eastAsiaTheme="minorHAnsi" w:cs="Times New Roman"/>
          <w:i/>
          <w:iCs/>
        </w:rPr>
        <w:t>Avaliação de riscos hidrológicos: principais danos, causas e propostas de seguro contra enchentes</w:t>
      </w:r>
      <w:r w:rsidRPr="000E1010">
        <w:rPr>
          <w:rFonts w:eastAsiaTheme="minorHAnsi" w:cs="Times New Roman"/>
          <w:i/>
          <w:iCs/>
        </w:rPr>
        <w:t xml:space="preserve"> </w:t>
      </w:r>
      <w:r w:rsidRPr="000E1010">
        <w:rPr>
          <w:rFonts w:eastAsiaTheme="minorHAnsi" w:cs="Times New Roman"/>
        </w:rPr>
        <w:t xml:space="preserve">In: III </w:t>
      </w:r>
      <w:proofErr w:type="spellStart"/>
      <w:r w:rsidRPr="000E1010">
        <w:rPr>
          <w:rFonts w:eastAsiaTheme="minorHAnsi" w:cs="Times New Roman"/>
        </w:rPr>
        <w:t>Simp</w:t>
      </w:r>
      <w:proofErr w:type="spellEnd"/>
      <w:r w:rsidRPr="000E1010">
        <w:rPr>
          <w:rFonts w:eastAsiaTheme="minorHAnsi" w:cs="Times New Roman"/>
        </w:rPr>
        <w:t>. Rec.</w:t>
      </w:r>
      <w:r w:rsidR="00F12CD5">
        <w:rPr>
          <w:rFonts w:eastAsiaTheme="minorHAnsi" w:cs="Times New Roman"/>
        </w:rPr>
        <w:t xml:space="preserve"> </w:t>
      </w:r>
      <w:r w:rsidR="00F12CD5" w:rsidRPr="00107290">
        <w:rPr>
          <w:rFonts w:eastAsiaTheme="minorHAnsi" w:cs="Times New Roman"/>
        </w:rPr>
        <w:t xml:space="preserve">Hídricos do Centro-Oeste, Goiânia (GO), </w:t>
      </w:r>
      <w:r w:rsidR="00F12CD5" w:rsidRPr="00107290">
        <w:rPr>
          <w:rFonts w:eastAsiaTheme="minorHAnsi" w:cs="Times New Roman"/>
          <w:i/>
          <w:iCs/>
        </w:rPr>
        <w:t>Anais</w:t>
      </w:r>
      <w:r w:rsidR="00107290" w:rsidRPr="00107290">
        <w:rPr>
          <w:rFonts w:eastAsiaTheme="minorHAnsi" w:cs="Times New Roman"/>
        </w:rPr>
        <w:t>, ABRH-</w:t>
      </w:r>
      <w:proofErr w:type="spellStart"/>
      <w:r w:rsidR="00107290" w:rsidRPr="00107290">
        <w:rPr>
          <w:rFonts w:eastAsiaTheme="minorHAnsi" w:cs="Times New Roman"/>
        </w:rPr>
        <w:t>Acquacon</w:t>
      </w:r>
      <w:proofErr w:type="spellEnd"/>
      <w:r w:rsidR="00107290" w:rsidRPr="00107290">
        <w:rPr>
          <w:rFonts w:eastAsiaTheme="minorHAnsi" w:cs="Times New Roman"/>
        </w:rPr>
        <w:t xml:space="preserve">, </w:t>
      </w:r>
      <w:r w:rsidR="00107290" w:rsidRPr="000E1010">
        <w:rPr>
          <w:rFonts w:eastAsiaTheme="minorHAnsi" w:cs="Times New Roman"/>
        </w:rPr>
        <w:t>2004</w:t>
      </w:r>
      <w:r w:rsidR="00107290">
        <w:rPr>
          <w:rFonts w:eastAsiaTheme="minorHAnsi" w:cs="Times New Roman"/>
        </w:rPr>
        <w:t>.</w:t>
      </w:r>
    </w:p>
    <w:p w:rsidR="00F12CD5" w:rsidRDefault="00F12CD5" w:rsidP="000E1010">
      <w:pPr>
        <w:spacing w:line="240" w:lineRule="auto"/>
        <w:jc w:val="both"/>
        <w:rPr>
          <w:rFonts w:cs="Times New Roman"/>
        </w:rPr>
      </w:pPr>
    </w:p>
    <w:p w:rsidR="000E1010" w:rsidRPr="000E1010" w:rsidRDefault="000E1010" w:rsidP="000E1010">
      <w:pPr>
        <w:spacing w:line="240" w:lineRule="auto"/>
        <w:jc w:val="both"/>
        <w:rPr>
          <w:rFonts w:cs="Times New Roman"/>
        </w:rPr>
      </w:pPr>
      <w:r w:rsidRPr="000E1010">
        <w:rPr>
          <w:rFonts w:cs="Times New Roman"/>
        </w:rPr>
        <w:t xml:space="preserve">SALVADOR, A </w:t>
      </w:r>
      <w:proofErr w:type="gramStart"/>
      <w:r w:rsidRPr="000E1010">
        <w:rPr>
          <w:rFonts w:cs="Times New Roman"/>
          <w:i/>
        </w:rPr>
        <w:t>et</w:t>
      </w:r>
      <w:proofErr w:type="gramEnd"/>
      <w:r w:rsidRPr="000E1010">
        <w:rPr>
          <w:rFonts w:cs="Times New Roman"/>
          <w:i/>
        </w:rPr>
        <w:t xml:space="preserve"> al. </w:t>
      </w:r>
      <w:r w:rsidRPr="00F6608C">
        <w:rPr>
          <w:rFonts w:cs="Times New Roman"/>
          <w:bCs/>
          <w:i/>
        </w:rPr>
        <w:t>Bacia hidrográfica do gregório</w:t>
      </w:r>
      <w:r w:rsidRPr="000E1010">
        <w:rPr>
          <w:rFonts w:cs="Times New Roman"/>
          <w:b/>
          <w:bCs/>
          <w:i/>
        </w:rPr>
        <w:t>.</w:t>
      </w:r>
      <w:r w:rsidRPr="000E1010">
        <w:rPr>
          <w:rFonts w:cs="Times New Roman"/>
          <w:b/>
          <w:bCs/>
        </w:rPr>
        <w:t xml:space="preserve"> </w:t>
      </w:r>
      <w:r w:rsidRPr="000E1010">
        <w:rPr>
          <w:rFonts w:cs="Times New Roman"/>
          <w:bCs/>
        </w:rPr>
        <w:t>Disponível em &lt;</w:t>
      </w:r>
      <w:r w:rsidRPr="000E1010">
        <w:rPr>
          <w:rFonts w:cs="Times New Roman"/>
        </w:rPr>
        <w:t xml:space="preserve">http://www.cdcc.usp.br/bio/greginicial.htm&gt; Acesso em </w:t>
      </w:r>
      <w:proofErr w:type="gramStart"/>
      <w:r w:rsidRPr="000E1010">
        <w:rPr>
          <w:rFonts w:cs="Times New Roman"/>
        </w:rPr>
        <w:t>6</w:t>
      </w:r>
      <w:proofErr w:type="gramEnd"/>
      <w:r w:rsidRPr="000E1010">
        <w:rPr>
          <w:rFonts w:cs="Times New Roman"/>
        </w:rPr>
        <w:t xml:space="preserve"> de </w:t>
      </w:r>
      <w:proofErr w:type="spellStart"/>
      <w:r w:rsidRPr="000E1010">
        <w:rPr>
          <w:rFonts w:cs="Times New Roman"/>
        </w:rPr>
        <w:t>Nov</w:t>
      </w:r>
      <w:proofErr w:type="spellEnd"/>
      <w:r w:rsidRPr="000E1010">
        <w:rPr>
          <w:rFonts w:cs="Times New Roman"/>
        </w:rPr>
        <w:t xml:space="preserve"> de 2013</w:t>
      </w:r>
    </w:p>
    <w:p w:rsidR="00107290" w:rsidRDefault="00107290" w:rsidP="000E1010">
      <w:pPr>
        <w:spacing w:line="240" w:lineRule="auto"/>
        <w:jc w:val="both"/>
        <w:rPr>
          <w:rFonts w:cs="Times New Roman"/>
        </w:rPr>
      </w:pPr>
    </w:p>
    <w:p w:rsidR="000E1010" w:rsidRPr="000E1010" w:rsidRDefault="000E1010" w:rsidP="000E1010">
      <w:pPr>
        <w:spacing w:line="240" w:lineRule="auto"/>
        <w:jc w:val="both"/>
        <w:rPr>
          <w:rFonts w:cs="Times New Roman"/>
        </w:rPr>
      </w:pPr>
      <w:r w:rsidRPr="000E1010">
        <w:rPr>
          <w:rFonts w:cs="Times New Roman"/>
        </w:rPr>
        <w:t xml:space="preserve">TUCCI, C. E. M. </w:t>
      </w:r>
      <w:r w:rsidRPr="00F6608C">
        <w:rPr>
          <w:rFonts w:cs="Times New Roman"/>
          <w:i/>
        </w:rPr>
        <w:t>Águas urbanas.</w:t>
      </w:r>
      <w:r w:rsidRPr="000E1010">
        <w:rPr>
          <w:rFonts w:cs="Times New Roman"/>
        </w:rPr>
        <w:t xml:space="preserve"> Estudos avançados.</w:t>
      </w:r>
      <w:r w:rsidR="00107290">
        <w:rPr>
          <w:rFonts w:cs="Times New Roman"/>
        </w:rPr>
        <w:t xml:space="preserve"> São Paulo: Edusp,</w:t>
      </w:r>
      <w:r w:rsidRPr="000E1010">
        <w:rPr>
          <w:rFonts w:cs="Times New Roman"/>
        </w:rPr>
        <w:t xml:space="preserve"> 2008.</w:t>
      </w:r>
    </w:p>
    <w:p w:rsidR="00F12CD5" w:rsidRDefault="00F12CD5" w:rsidP="000E1010">
      <w:pPr>
        <w:autoSpaceDE w:val="0"/>
        <w:autoSpaceDN w:val="0"/>
        <w:adjustRightInd w:val="0"/>
        <w:spacing w:line="240" w:lineRule="auto"/>
        <w:jc w:val="both"/>
        <w:rPr>
          <w:rFonts w:cs="Times New Roman"/>
        </w:rPr>
      </w:pPr>
    </w:p>
    <w:p w:rsidR="000E1010" w:rsidRPr="000E1010" w:rsidRDefault="000E1010" w:rsidP="000E1010">
      <w:pPr>
        <w:autoSpaceDE w:val="0"/>
        <w:autoSpaceDN w:val="0"/>
        <w:adjustRightInd w:val="0"/>
        <w:spacing w:line="240" w:lineRule="auto"/>
        <w:jc w:val="both"/>
        <w:rPr>
          <w:rFonts w:cs="Times New Roman"/>
        </w:rPr>
      </w:pPr>
      <w:r w:rsidRPr="000E1010">
        <w:rPr>
          <w:rFonts w:cs="Times New Roman"/>
        </w:rPr>
        <w:t>VALENCIO, N. F.</w:t>
      </w:r>
      <w:r w:rsidR="00A273F2">
        <w:rPr>
          <w:rFonts w:cs="Times New Roman"/>
        </w:rPr>
        <w:t xml:space="preserve"> </w:t>
      </w:r>
      <w:r w:rsidRPr="000E1010">
        <w:rPr>
          <w:rFonts w:cs="Times New Roman"/>
        </w:rPr>
        <w:t xml:space="preserve">L. S. </w:t>
      </w:r>
      <w:r w:rsidRPr="000E1010">
        <w:rPr>
          <w:rFonts w:cs="Times New Roman"/>
          <w:bCs/>
        </w:rPr>
        <w:t xml:space="preserve">Da morte da quimera à procura de Pégaso: a importância da interpretação sociológica na análise do fenômeno denominado desastre in: VALENCIO, </w:t>
      </w:r>
      <w:r w:rsidRPr="000E1010">
        <w:rPr>
          <w:rFonts w:cs="Times New Roman"/>
        </w:rPr>
        <w:t xml:space="preserve">N. F.L. S.; SIENA, M.; MARCHEZINI, V.; GONÇALVES, J. C. (org.). </w:t>
      </w:r>
      <w:r w:rsidRPr="000E1010">
        <w:rPr>
          <w:rFonts w:cs="Times New Roman"/>
          <w:i/>
        </w:rPr>
        <w:t>Sociologia dos desastres</w:t>
      </w:r>
      <w:r w:rsidRPr="000E1010">
        <w:rPr>
          <w:rFonts w:cs="Times New Roman"/>
        </w:rPr>
        <w:t xml:space="preserve">: construção, interfaces e perspectivas no Brasil. VOLUME I. São Carlos: </w:t>
      </w:r>
      <w:proofErr w:type="spellStart"/>
      <w:proofErr w:type="gramStart"/>
      <w:r w:rsidRPr="000E1010">
        <w:rPr>
          <w:rFonts w:cs="Times New Roman"/>
        </w:rPr>
        <w:t>RiMA</w:t>
      </w:r>
      <w:proofErr w:type="spellEnd"/>
      <w:proofErr w:type="gramEnd"/>
      <w:r w:rsidRPr="000E1010">
        <w:rPr>
          <w:rFonts w:cs="Times New Roman"/>
        </w:rPr>
        <w:t xml:space="preserve"> editora, 2009.</w:t>
      </w:r>
    </w:p>
    <w:p w:rsidR="00AF47FD" w:rsidRDefault="00AF47FD" w:rsidP="000E1010">
      <w:pPr>
        <w:pStyle w:val="Normal1"/>
        <w:tabs>
          <w:tab w:val="left" w:pos="0"/>
        </w:tabs>
        <w:spacing w:line="240" w:lineRule="auto"/>
        <w:jc w:val="both"/>
        <w:rPr>
          <w:rFonts w:cs="Times New Roman"/>
        </w:rPr>
      </w:pPr>
    </w:p>
    <w:p w:rsidR="000E1010" w:rsidRPr="000E1010" w:rsidRDefault="000E1010" w:rsidP="000E1010">
      <w:pPr>
        <w:pStyle w:val="Normal1"/>
        <w:tabs>
          <w:tab w:val="left" w:pos="0"/>
        </w:tabs>
        <w:spacing w:line="240" w:lineRule="auto"/>
        <w:jc w:val="both"/>
        <w:rPr>
          <w:rFonts w:cs="Times New Roman"/>
        </w:rPr>
      </w:pPr>
      <w:r w:rsidRPr="000E1010">
        <w:rPr>
          <w:rFonts w:cs="Times New Roman"/>
        </w:rPr>
        <w:t>ZHOURI, A</w:t>
      </w:r>
      <w:r w:rsidR="0004425E">
        <w:rPr>
          <w:rFonts w:cs="Times New Roman"/>
        </w:rPr>
        <w:t>;</w:t>
      </w:r>
      <w:r w:rsidRPr="000E1010">
        <w:rPr>
          <w:rFonts w:cs="Times New Roman"/>
        </w:rPr>
        <w:t xml:space="preserve"> OLIVEIRA, R. Quando o lugar resiste ao espaço: </w:t>
      </w:r>
      <w:proofErr w:type="spellStart"/>
      <w:r w:rsidRPr="000E1010">
        <w:rPr>
          <w:rFonts w:cs="Times New Roman"/>
        </w:rPr>
        <w:t>Colonialidade</w:t>
      </w:r>
      <w:proofErr w:type="spellEnd"/>
      <w:r w:rsidRPr="000E1010">
        <w:rPr>
          <w:rFonts w:cs="Times New Roman"/>
        </w:rPr>
        <w:t xml:space="preserve">, modernidade e processos de </w:t>
      </w:r>
      <w:proofErr w:type="spellStart"/>
      <w:r w:rsidRPr="000E1010">
        <w:rPr>
          <w:rFonts w:cs="Times New Roman"/>
        </w:rPr>
        <w:t>territorialização</w:t>
      </w:r>
      <w:proofErr w:type="spellEnd"/>
      <w:r w:rsidRPr="000E1010">
        <w:rPr>
          <w:rFonts w:cs="Times New Roman"/>
        </w:rPr>
        <w:t xml:space="preserve"> </w:t>
      </w:r>
      <w:r w:rsidR="004F693D">
        <w:rPr>
          <w:rFonts w:cs="Times New Roman"/>
        </w:rPr>
        <w:t>i</w:t>
      </w:r>
      <w:r w:rsidRPr="000E1010">
        <w:rPr>
          <w:rFonts w:cs="Times New Roman"/>
        </w:rPr>
        <w:t>n:</w:t>
      </w:r>
      <w:r w:rsidR="004F693D">
        <w:rPr>
          <w:rFonts w:cs="Times New Roman"/>
        </w:rPr>
        <w:t xml:space="preserve"> </w:t>
      </w:r>
      <w:r w:rsidR="004F693D" w:rsidRPr="000E1010">
        <w:rPr>
          <w:rFonts w:cs="Times New Roman"/>
        </w:rPr>
        <w:t xml:space="preserve">ZHOURI, A, LASCHEFSKI, K. </w:t>
      </w:r>
      <w:r w:rsidR="004F693D">
        <w:rPr>
          <w:rFonts w:cs="Times New Roman"/>
        </w:rPr>
        <w:t>(org.)</w:t>
      </w:r>
      <w:r w:rsidRPr="000E1010">
        <w:rPr>
          <w:rFonts w:cs="Times New Roman"/>
        </w:rPr>
        <w:t xml:space="preserve"> </w:t>
      </w:r>
      <w:r w:rsidRPr="00C55F85">
        <w:rPr>
          <w:rFonts w:cs="Times New Roman"/>
          <w:i/>
        </w:rPr>
        <w:t>Desenvolvimento e conflitos ambientais</w:t>
      </w:r>
      <w:r w:rsidRPr="000E1010">
        <w:rPr>
          <w:rFonts w:cs="Times New Roman"/>
        </w:rPr>
        <w:t>. Belo Horizonte: Editora UFMG, 2010. 484 p.</w:t>
      </w:r>
    </w:p>
    <w:sectPr w:rsidR="000E1010" w:rsidRPr="000E1010" w:rsidSect="000A5ACD">
      <w:headerReference w:type="default" r:id="rId20"/>
      <w:footerReference w:type="even" r:id="rId21"/>
      <w:footerReference w:type="default" r:id="rId22"/>
      <w:headerReference w:type="first" r:id="rId23"/>
      <w:footerReference w:type="first" r:id="rId24"/>
      <w:pgSz w:w="11906" w:h="16838"/>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F7C" w:rsidRDefault="00BF3F7C">
      <w:pPr>
        <w:spacing w:line="240" w:lineRule="auto"/>
      </w:pPr>
      <w:r>
        <w:separator/>
      </w:r>
    </w:p>
  </w:endnote>
  <w:endnote w:type="continuationSeparator" w:id="0">
    <w:p w:rsidR="00BF3F7C" w:rsidRDefault="00BF3F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imes">
    <w:panose1 w:val="0202060306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12" w:rsidRDefault="00DE2E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12" w:rsidRDefault="00420D29">
    <w:pPr>
      <w:pStyle w:val="Rodap"/>
      <w:jc w:val="right"/>
    </w:pPr>
    <w:r>
      <w:fldChar w:fldCharType="begin"/>
    </w:r>
    <w:r>
      <w:instrText xml:space="preserve"> PAGE </w:instrText>
    </w:r>
    <w:r>
      <w:fldChar w:fldCharType="separate"/>
    </w:r>
    <w:r w:rsidR="00450AC7">
      <w:rPr>
        <w:noProof/>
      </w:rPr>
      <w:t>16</w:t>
    </w:r>
    <w:r>
      <w:fldChar w:fldCharType="end"/>
    </w:r>
  </w:p>
  <w:p w:rsidR="00DE2E12" w:rsidRDefault="00DE2E1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12" w:rsidRDefault="00DE2E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F7C" w:rsidRDefault="00BF3F7C">
      <w:pPr>
        <w:spacing w:line="240" w:lineRule="auto"/>
      </w:pPr>
      <w:r>
        <w:separator/>
      </w:r>
    </w:p>
  </w:footnote>
  <w:footnote w:type="continuationSeparator" w:id="0">
    <w:p w:rsidR="00BF3F7C" w:rsidRDefault="00BF3F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12" w:rsidRDefault="00420D29">
    <w:pPr>
      <w:pStyle w:val="Cabealho"/>
    </w:pPr>
    <w:r>
      <w:tab/>
    </w:r>
    <w:r>
      <w:tab/>
      <w:t xml:space="preserve">                                                  </w:t>
    </w:r>
  </w:p>
  <w:p w:rsidR="00DE2E12" w:rsidRDefault="00DE2E1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12" w:rsidRDefault="00DE2E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LFO6"/>
    <w:lvl w:ilvl="0">
      <w:start w:val="1"/>
      <w:numFmt w:val="decimal"/>
      <w:pStyle w:val="anppomsubtitulo2"/>
      <w:lvlText w:val="%1."/>
      <w:lvlJc w:val="left"/>
      <w:pPr>
        <w:tabs>
          <w:tab w:val="num" w:pos="720"/>
        </w:tabs>
        <w:ind w:left="720" w:hanging="360"/>
      </w:pPr>
      <w:rPr>
        <w:rFonts w:eastAsia="Lucida Sans Unicode"/>
      </w:rPr>
    </w:lvl>
    <w:lvl w:ilvl="1">
      <w:start w:val="2"/>
      <w:numFmt w:val="decimal"/>
      <w:lvlText w:val="%1.%2."/>
      <w:lvlJc w:val="left"/>
      <w:pPr>
        <w:tabs>
          <w:tab w:val="num" w:pos="1554"/>
        </w:tabs>
        <w:ind w:left="1554" w:hanging="420"/>
      </w:pPr>
    </w:lvl>
    <w:lvl w:ilvl="2">
      <w:start w:val="1"/>
      <w:numFmt w:val="decimal"/>
      <w:lvlText w:val="%1.%2.%3."/>
      <w:lvlJc w:val="left"/>
      <w:pPr>
        <w:tabs>
          <w:tab w:val="num" w:pos="2628"/>
        </w:tabs>
        <w:ind w:left="2628" w:hanging="720"/>
      </w:pPr>
    </w:lvl>
    <w:lvl w:ilvl="3">
      <w:start w:val="1"/>
      <w:numFmt w:val="decimal"/>
      <w:lvlText w:val="%1.%2.%3.%4."/>
      <w:lvlJc w:val="left"/>
      <w:pPr>
        <w:tabs>
          <w:tab w:val="num" w:pos="3402"/>
        </w:tabs>
        <w:ind w:left="3402" w:hanging="720"/>
      </w:pPr>
    </w:lvl>
    <w:lvl w:ilvl="4">
      <w:start w:val="1"/>
      <w:numFmt w:val="decimal"/>
      <w:lvlText w:val="%1.%2.%3.%4.%5."/>
      <w:lvlJc w:val="left"/>
      <w:pPr>
        <w:tabs>
          <w:tab w:val="num" w:pos="4536"/>
        </w:tabs>
        <w:ind w:left="4536" w:hanging="1080"/>
      </w:pPr>
    </w:lvl>
    <w:lvl w:ilvl="5">
      <w:start w:val="1"/>
      <w:numFmt w:val="decimal"/>
      <w:lvlText w:val="%1.%2.%3.%4.%5.%6."/>
      <w:lvlJc w:val="left"/>
      <w:pPr>
        <w:tabs>
          <w:tab w:val="num" w:pos="5310"/>
        </w:tabs>
        <w:ind w:left="5310" w:hanging="1080"/>
      </w:pPr>
    </w:lvl>
    <w:lvl w:ilvl="6">
      <w:start w:val="1"/>
      <w:numFmt w:val="decimal"/>
      <w:lvlText w:val="%1.%2.%3.%4.%5.%6.%7."/>
      <w:lvlJc w:val="left"/>
      <w:pPr>
        <w:tabs>
          <w:tab w:val="num" w:pos="6444"/>
        </w:tabs>
        <w:ind w:left="6444" w:hanging="1440"/>
      </w:pPr>
    </w:lvl>
    <w:lvl w:ilvl="7">
      <w:start w:val="1"/>
      <w:numFmt w:val="decimal"/>
      <w:lvlText w:val="%1.%2.%3.%4.%5.%6.%7.%8."/>
      <w:lvlJc w:val="left"/>
      <w:pPr>
        <w:tabs>
          <w:tab w:val="num" w:pos="7218"/>
        </w:tabs>
        <w:ind w:left="7218" w:hanging="1440"/>
      </w:pPr>
    </w:lvl>
    <w:lvl w:ilvl="8">
      <w:start w:val="1"/>
      <w:numFmt w:val="decimal"/>
      <w:lvlText w:val="%1.%2.%3.%4.%5.%6.%7.%8.%9."/>
      <w:lvlJc w:val="left"/>
      <w:pPr>
        <w:tabs>
          <w:tab w:val="num" w:pos="8352"/>
        </w:tabs>
        <w:ind w:left="8352" w:hanging="180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09B"/>
    <w:rsid w:val="000057CD"/>
    <w:rsid w:val="0001467A"/>
    <w:rsid w:val="000257B9"/>
    <w:rsid w:val="0003311A"/>
    <w:rsid w:val="00036BE0"/>
    <w:rsid w:val="0004216C"/>
    <w:rsid w:val="0004425E"/>
    <w:rsid w:val="0004523E"/>
    <w:rsid w:val="00047B88"/>
    <w:rsid w:val="00050A9B"/>
    <w:rsid w:val="00060529"/>
    <w:rsid w:val="0006664E"/>
    <w:rsid w:val="0008128B"/>
    <w:rsid w:val="00084BD5"/>
    <w:rsid w:val="00090CEA"/>
    <w:rsid w:val="000A5ACD"/>
    <w:rsid w:val="000A5D04"/>
    <w:rsid w:val="000B3ACF"/>
    <w:rsid w:val="000B4817"/>
    <w:rsid w:val="000B551F"/>
    <w:rsid w:val="000C2FBE"/>
    <w:rsid w:val="000D2E77"/>
    <w:rsid w:val="000D715A"/>
    <w:rsid w:val="000E1010"/>
    <w:rsid w:val="000E1BE7"/>
    <w:rsid w:val="000E42D6"/>
    <w:rsid w:val="000F0D8E"/>
    <w:rsid w:val="000F1C14"/>
    <w:rsid w:val="000F2597"/>
    <w:rsid w:val="000F3E50"/>
    <w:rsid w:val="001015C4"/>
    <w:rsid w:val="00107290"/>
    <w:rsid w:val="00115621"/>
    <w:rsid w:val="001205FB"/>
    <w:rsid w:val="00123712"/>
    <w:rsid w:val="001261C1"/>
    <w:rsid w:val="00130B89"/>
    <w:rsid w:val="00131C7D"/>
    <w:rsid w:val="00141C73"/>
    <w:rsid w:val="00142283"/>
    <w:rsid w:val="00162E65"/>
    <w:rsid w:val="001769E1"/>
    <w:rsid w:val="0018389D"/>
    <w:rsid w:val="00184F16"/>
    <w:rsid w:val="00190629"/>
    <w:rsid w:val="00191317"/>
    <w:rsid w:val="001B066A"/>
    <w:rsid w:val="001C1262"/>
    <w:rsid w:val="001C7B89"/>
    <w:rsid w:val="001D504E"/>
    <w:rsid w:val="001D7629"/>
    <w:rsid w:val="00204947"/>
    <w:rsid w:val="00205A48"/>
    <w:rsid w:val="00214FE6"/>
    <w:rsid w:val="00216CFC"/>
    <w:rsid w:val="002265D9"/>
    <w:rsid w:val="002265ED"/>
    <w:rsid w:val="002268F8"/>
    <w:rsid w:val="0023309D"/>
    <w:rsid w:val="00233AD2"/>
    <w:rsid w:val="00237377"/>
    <w:rsid w:val="00242D08"/>
    <w:rsid w:val="0025435B"/>
    <w:rsid w:val="002735A1"/>
    <w:rsid w:val="00273CA8"/>
    <w:rsid w:val="00273EE9"/>
    <w:rsid w:val="00284DC9"/>
    <w:rsid w:val="00291908"/>
    <w:rsid w:val="00292430"/>
    <w:rsid w:val="00294445"/>
    <w:rsid w:val="002B2F9E"/>
    <w:rsid w:val="002B35B1"/>
    <w:rsid w:val="002B765F"/>
    <w:rsid w:val="002C40CA"/>
    <w:rsid w:val="002E47B7"/>
    <w:rsid w:val="002F1FEF"/>
    <w:rsid w:val="002F5F44"/>
    <w:rsid w:val="00311388"/>
    <w:rsid w:val="00332EF4"/>
    <w:rsid w:val="003529E0"/>
    <w:rsid w:val="00356B74"/>
    <w:rsid w:val="0036446F"/>
    <w:rsid w:val="00372C98"/>
    <w:rsid w:val="003929B2"/>
    <w:rsid w:val="0039333A"/>
    <w:rsid w:val="00395B25"/>
    <w:rsid w:val="003A1E36"/>
    <w:rsid w:val="003A335F"/>
    <w:rsid w:val="003A6F60"/>
    <w:rsid w:val="003B04F7"/>
    <w:rsid w:val="003C0E46"/>
    <w:rsid w:val="003C179C"/>
    <w:rsid w:val="003C32FC"/>
    <w:rsid w:val="003D196A"/>
    <w:rsid w:val="003D1B1D"/>
    <w:rsid w:val="003D3B6D"/>
    <w:rsid w:val="003E66D9"/>
    <w:rsid w:val="003E7414"/>
    <w:rsid w:val="003F096A"/>
    <w:rsid w:val="003F3F41"/>
    <w:rsid w:val="0041139A"/>
    <w:rsid w:val="00414D0C"/>
    <w:rsid w:val="004173CF"/>
    <w:rsid w:val="00420D29"/>
    <w:rsid w:val="00435674"/>
    <w:rsid w:val="00450AC7"/>
    <w:rsid w:val="00462FED"/>
    <w:rsid w:val="004703DC"/>
    <w:rsid w:val="00470E41"/>
    <w:rsid w:val="00475E0C"/>
    <w:rsid w:val="004945F1"/>
    <w:rsid w:val="004A2494"/>
    <w:rsid w:val="004A3993"/>
    <w:rsid w:val="004B79C8"/>
    <w:rsid w:val="004B7DC4"/>
    <w:rsid w:val="004C1B2A"/>
    <w:rsid w:val="004C28F6"/>
    <w:rsid w:val="004D24E1"/>
    <w:rsid w:val="004F693D"/>
    <w:rsid w:val="00503B5D"/>
    <w:rsid w:val="00517718"/>
    <w:rsid w:val="00534D97"/>
    <w:rsid w:val="0054209A"/>
    <w:rsid w:val="00543F4C"/>
    <w:rsid w:val="0055350C"/>
    <w:rsid w:val="00554930"/>
    <w:rsid w:val="00555332"/>
    <w:rsid w:val="00562AF0"/>
    <w:rsid w:val="0056546A"/>
    <w:rsid w:val="00574DBB"/>
    <w:rsid w:val="005753FA"/>
    <w:rsid w:val="00591DF1"/>
    <w:rsid w:val="005B42C5"/>
    <w:rsid w:val="005B75F1"/>
    <w:rsid w:val="005C21F4"/>
    <w:rsid w:val="005C3C26"/>
    <w:rsid w:val="005C54C3"/>
    <w:rsid w:val="005C724E"/>
    <w:rsid w:val="005D086D"/>
    <w:rsid w:val="005D70EC"/>
    <w:rsid w:val="005E5165"/>
    <w:rsid w:val="00600DD0"/>
    <w:rsid w:val="00610E5D"/>
    <w:rsid w:val="0062485E"/>
    <w:rsid w:val="006314CE"/>
    <w:rsid w:val="006378C2"/>
    <w:rsid w:val="00642477"/>
    <w:rsid w:val="00645F93"/>
    <w:rsid w:val="006515A2"/>
    <w:rsid w:val="00651D87"/>
    <w:rsid w:val="00652111"/>
    <w:rsid w:val="00656004"/>
    <w:rsid w:val="006602D6"/>
    <w:rsid w:val="00662400"/>
    <w:rsid w:val="00662F67"/>
    <w:rsid w:val="006926A4"/>
    <w:rsid w:val="006940B6"/>
    <w:rsid w:val="006A605D"/>
    <w:rsid w:val="006B16CE"/>
    <w:rsid w:val="006C22F7"/>
    <w:rsid w:val="006D33D9"/>
    <w:rsid w:val="006D40C7"/>
    <w:rsid w:val="006F2831"/>
    <w:rsid w:val="007072C0"/>
    <w:rsid w:val="0072215F"/>
    <w:rsid w:val="007241D1"/>
    <w:rsid w:val="00735BE2"/>
    <w:rsid w:val="00737196"/>
    <w:rsid w:val="00741E20"/>
    <w:rsid w:val="00751F5D"/>
    <w:rsid w:val="007555CB"/>
    <w:rsid w:val="007601CC"/>
    <w:rsid w:val="007766CC"/>
    <w:rsid w:val="00791AAE"/>
    <w:rsid w:val="00792788"/>
    <w:rsid w:val="007A6A43"/>
    <w:rsid w:val="007B2B67"/>
    <w:rsid w:val="007C6FDB"/>
    <w:rsid w:val="007D13F8"/>
    <w:rsid w:val="007D2E69"/>
    <w:rsid w:val="007F0CCD"/>
    <w:rsid w:val="007F5393"/>
    <w:rsid w:val="007F5EA1"/>
    <w:rsid w:val="00800609"/>
    <w:rsid w:val="0080788F"/>
    <w:rsid w:val="00822ED1"/>
    <w:rsid w:val="00834201"/>
    <w:rsid w:val="00845B37"/>
    <w:rsid w:val="00847C17"/>
    <w:rsid w:val="00850E74"/>
    <w:rsid w:val="00871BF4"/>
    <w:rsid w:val="00872E5C"/>
    <w:rsid w:val="008817F5"/>
    <w:rsid w:val="008834D7"/>
    <w:rsid w:val="00886DE5"/>
    <w:rsid w:val="00893025"/>
    <w:rsid w:val="008B329C"/>
    <w:rsid w:val="008B4C4C"/>
    <w:rsid w:val="008B4F9B"/>
    <w:rsid w:val="008B686C"/>
    <w:rsid w:val="008C023A"/>
    <w:rsid w:val="008C6FCB"/>
    <w:rsid w:val="008E2738"/>
    <w:rsid w:val="00900422"/>
    <w:rsid w:val="00900828"/>
    <w:rsid w:val="00901F1E"/>
    <w:rsid w:val="00910D80"/>
    <w:rsid w:val="00932AAD"/>
    <w:rsid w:val="009478DF"/>
    <w:rsid w:val="009574EF"/>
    <w:rsid w:val="00973517"/>
    <w:rsid w:val="009748A8"/>
    <w:rsid w:val="00994728"/>
    <w:rsid w:val="00994A58"/>
    <w:rsid w:val="009A186A"/>
    <w:rsid w:val="009A7831"/>
    <w:rsid w:val="009C3FAD"/>
    <w:rsid w:val="009D051F"/>
    <w:rsid w:val="009D42DF"/>
    <w:rsid w:val="00A07085"/>
    <w:rsid w:val="00A07511"/>
    <w:rsid w:val="00A12AA2"/>
    <w:rsid w:val="00A20CF2"/>
    <w:rsid w:val="00A25C79"/>
    <w:rsid w:val="00A268EB"/>
    <w:rsid w:val="00A273F2"/>
    <w:rsid w:val="00A430C6"/>
    <w:rsid w:val="00A515E8"/>
    <w:rsid w:val="00A54AE3"/>
    <w:rsid w:val="00A60996"/>
    <w:rsid w:val="00A67D3B"/>
    <w:rsid w:val="00A71D0B"/>
    <w:rsid w:val="00A75D4F"/>
    <w:rsid w:val="00A810CB"/>
    <w:rsid w:val="00A81401"/>
    <w:rsid w:val="00A81767"/>
    <w:rsid w:val="00A84265"/>
    <w:rsid w:val="00A84D49"/>
    <w:rsid w:val="00AA7A6C"/>
    <w:rsid w:val="00AC5246"/>
    <w:rsid w:val="00AC6726"/>
    <w:rsid w:val="00AE08F2"/>
    <w:rsid w:val="00AE64BA"/>
    <w:rsid w:val="00AF16AE"/>
    <w:rsid w:val="00AF47FD"/>
    <w:rsid w:val="00AF747C"/>
    <w:rsid w:val="00B01D27"/>
    <w:rsid w:val="00B05FFA"/>
    <w:rsid w:val="00B07272"/>
    <w:rsid w:val="00B12C84"/>
    <w:rsid w:val="00B21060"/>
    <w:rsid w:val="00B214AB"/>
    <w:rsid w:val="00B238D8"/>
    <w:rsid w:val="00B2578E"/>
    <w:rsid w:val="00B42478"/>
    <w:rsid w:val="00B54F34"/>
    <w:rsid w:val="00B54F3A"/>
    <w:rsid w:val="00B712C5"/>
    <w:rsid w:val="00B72C44"/>
    <w:rsid w:val="00B73E91"/>
    <w:rsid w:val="00B762A7"/>
    <w:rsid w:val="00B83678"/>
    <w:rsid w:val="00B903A7"/>
    <w:rsid w:val="00B90627"/>
    <w:rsid w:val="00B9588C"/>
    <w:rsid w:val="00BA11FD"/>
    <w:rsid w:val="00BB3A25"/>
    <w:rsid w:val="00BB5FD0"/>
    <w:rsid w:val="00BC015F"/>
    <w:rsid w:val="00BC4C66"/>
    <w:rsid w:val="00BC5022"/>
    <w:rsid w:val="00BE04B9"/>
    <w:rsid w:val="00BE1DB1"/>
    <w:rsid w:val="00BE25C0"/>
    <w:rsid w:val="00BE51C0"/>
    <w:rsid w:val="00BF1D84"/>
    <w:rsid w:val="00BF3F7C"/>
    <w:rsid w:val="00BF6E5C"/>
    <w:rsid w:val="00C23C5D"/>
    <w:rsid w:val="00C33A73"/>
    <w:rsid w:val="00C51478"/>
    <w:rsid w:val="00C55F85"/>
    <w:rsid w:val="00CA3F36"/>
    <w:rsid w:val="00CB57E7"/>
    <w:rsid w:val="00CC4147"/>
    <w:rsid w:val="00CC59F2"/>
    <w:rsid w:val="00CD4F44"/>
    <w:rsid w:val="00CF27DD"/>
    <w:rsid w:val="00CF3CC4"/>
    <w:rsid w:val="00D013E4"/>
    <w:rsid w:val="00D0305E"/>
    <w:rsid w:val="00D04281"/>
    <w:rsid w:val="00D06A3D"/>
    <w:rsid w:val="00D17C56"/>
    <w:rsid w:val="00D23162"/>
    <w:rsid w:val="00D300FE"/>
    <w:rsid w:val="00D40D8C"/>
    <w:rsid w:val="00D42341"/>
    <w:rsid w:val="00D42557"/>
    <w:rsid w:val="00D53912"/>
    <w:rsid w:val="00D56A0E"/>
    <w:rsid w:val="00D60567"/>
    <w:rsid w:val="00D637A8"/>
    <w:rsid w:val="00D72AA3"/>
    <w:rsid w:val="00D87A72"/>
    <w:rsid w:val="00DA3931"/>
    <w:rsid w:val="00DA5021"/>
    <w:rsid w:val="00DA692E"/>
    <w:rsid w:val="00DB35F8"/>
    <w:rsid w:val="00DB54C8"/>
    <w:rsid w:val="00DC0640"/>
    <w:rsid w:val="00DD160A"/>
    <w:rsid w:val="00DD54AB"/>
    <w:rsid w:val="00DE1BC6"/>
    <w:rsid w:val="00DE2E12"/>
    <w:rsid w:val="00DE3A86"/>
    <w:rsid w:val="00DF085D"/>
    <w:rsid w:val="00DF6987"/>
    <w:rsid w:val="00E02E9F"/>
    <w:rsid w:val="00E12FF7"/>
    <w:rsid w:val="00E17BBF"/>
    <w:rsid w:val="00E23802"/>
    <w:rsid w:val="00E24320"/>
    <w:rsid w:val="00E25B0B"/>
    <w:rsid w:val="00E30A07"/>
    <w:rsid w:val="00E40009"/>
    <w:rsid w:val="00E4058E"/>
    <w:rsid w:val="00E418AB"/>
    <w:rsid w:val="00E42D4D"/>
    <w:rsid w:val="00E50446"/>
    <w:rsid w:val="00E65DD8"/>
    <w:rsid w:val="00E71E64"/>
    <w:rsid w:val="00E826C7"/>
    <w:rsid w:val="00E871A2"/>
    <w:rsid w:val="00EA0F84"/>
    <w:rsid w:val="00EA66B5"/>
    <w:rsid w:val="00EA6AF7"/>
    <w:rsid w:val="00EB4734"/>
    <w:rsid w:val="00EC79C6"/>
    <w:rsid w:val="00ED142E"/>
    <w:rsid w:val="00ED40B6"/>
    <w:rsid w:val="00EE3705"/>
    <w:rsid w:val="00EF16FD"/>
    <w:rsid w:val="00EF4007"/>
    <w:rsid w:val="00F12CD5"/>
    <w:rsid w:val="00F13071"/>
    <w:rsid w:val="00F15D2B"/>
    <w:rsid w:val="00F236D5"/>
    <w:rsid w:val="00F43EBE"/>
    <w:rsid w:val="00F46022"/>
    <w:rsid w:val="00F55F24"/>
    <w:rsid w:val="00F57A53"/>
    <w:rsid w:val="00F6608C"/>
    <w:rsid w:val="00F71B35"/>
    <w:rsid w:val="00F810BA"/>
    <w:rsid w:val="00F92941"/>
    <w:rsid w:val="00F93942"/>
    <w:rsid w:val="00FA51E7"/>
    <w:rsid w:val="00FA67CF"/>
    <w:rsid w:val="00FB509B"/>
    <w:rsid w:val="00FB7080"/>
    <w:rsid w:val="00FC12CF"/>
    <w:rsid w:val="00FC3DFF"/>
    <w:rsid w:val="00FC67BF"/>
    <w:rsid w:val="00FD1AEF"/>
    <w:rsid w:val="00FE03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line="100" w:lineRule="atLeast"/>
      <w:textAlignment w:val="baseline"/>
    </w:pPr>
    <w:rPr>
      <w:rFonts w:eastAsia="Lucida Sans Unicode" w:cs="Tahoma"/>
      <w:kern w:val="1"/>
      <w:sz w:val="24"/>
      <w:szCs w:val="24"/>
      <w:lang w:eastAsia="ar-SA"/>
    </w:rPr>
  </w:style>
  <w:style w:type="paragraph" w:styleId="Ttulo3">
    <w:name w:val="heading 3"/>
    <w:basedOn w:val="Normal"/>
    <w:link w:val="Ttulo3Char"/>
    <w:uiPriority w:val="9"/>
    <w:qFormat/>
    <w:rsid w:val="00886DE5"/>
    <w:pPr>
      <w:widowControl/>
      <w:suppressAutoHyphens w:val="0"/>
      <w:spacing w:before="100" w:beforeAutospacing="1" w:after="100" w:afterAutospacing="1" w:line="240" w:lineRule="auto"/>
      <w:textAlignment w:val="auto"/>
      <w:outlineLvl w:val="2"/>
    </w:pPr>
    <w:rPr>
      <w:rFonts w:eastAsia="Times New Roman" w:cs="Times New Roman"/>
      <w:b/>
      <w:bCs/>
      <w:kern w:val="0"/>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styleId="Forte">
    <w:name w:val="Strong"/>
    <w:qFormat/>
    <w:rPr>
      <w:b/>
      <w:bCs/>
    </w:rPr>
  </w:style>
  <w:style w:type="character" w:customStyle="1" w:styleId="Tipodeletrapredefinidodopargrafo">
    <w:name w:val="Tipo de letra predefinido do parágrafo"/>
  </w:style>
  <w:style w:type="character" w:customStyle="1" w:styleId="Caracteresdenotaderodap">
    <w:name w:val="Caracteres de nota de rodapé"/>
    <w:basedOn w:val="Tipodeletrapredefinidodopargrafo"/>
    <w:rPr>
      <w:position w:val="24"/>
      <w:sz w:val="16"/>
    </w:rPr>
  </w:style>
  <w:style w:type="character" w:styleId="Hyperlink">
    <w:name w:val="Hyperlink"/>
    <w:basedOn w:val="Tipodeletrapredefinidodopargrafo"/>
    <w:rPr>
      <w:color w:val="0000FF"/>
      <w:u w:val="single"/>
    </w:rPr>
  </w:style>
  <w:style w:type="character" w:styleId="Refdenotaderodap">
    <w:name w:val="footnote reference"/>
    <w:rPr>
      <w:position w:val="24"/>
      <w:sz w:val="16"/>
    </w:rPr>
  </w:style>
  <w:style w:type="character" w:customStyle="1" w:styleId="Marcas">
    <w:name w:val="Marcas"/>
    <w:rPr>
      <w:rFonts w:ascii="OpenSymbol" w:eastAsia="OpenSymbol" w:hAnsi="OpenSymbol" w:cs="OpenSymbol"/>
    </w:rPr>
  </w:style>
  <w:style w:type="character" w:customStyle="1" w:styleId="TextodebaloChar">
    <w:name w:val="Texto de balão Char"/>
    <w:basedOn w:val="Fontepargpadro1"/>
    <w:rPr>
      <w:rFonts w:ascii="Tahoma" w:hAnsi="Tahoma"/>
      <w:sz w:val="16"/>
      <w:szCs w:val="16"/>
    </w:rPr>
  </w:style>
  <w:style w:type="character" w:customStyle="1" w:styleId="Hyperlink1">
    <w:name w:val="Hyperlink1"/>
    <w:basedOn w:val="Fontepargpadro1"/>
    <w:rPr>
      <w:color w:val="0000FF"/>
      <w:u w:val="single"/>
    </w:rPr>
  </w:style>
  <w:style w:type="character" w:customStyle="1" w:styleId="CabealhoChar">
    <w:name w:val="Cabeçalho Char"/>
    <w:basedOn w:val="Fontepargpadro1"/>
  </w:style>
  <w:style w:type="character" w:customStyle="1" w:styleId="RodapChar">
    <w:name w:val="Rodapé Char"/>
    <w:basedOn w:val="Fontepargpadro1"/>
  </w:style>
  <w:style w:type="character" w:customStyle="1" w:styleId="Refdenotadefim1">
    <w:name w:val="Ref. de nota de fim1"/>
    <w:rPr>
      <w:position w:val="24"/>
      <w:sz w:val="16"/>
    </w:rPr>
  </w:style>
  <w:style w:type="character" w:customStyle="1" w:styleId="WWCharLFO1LVL1">
    <w:name w:val="WW_CharLFO1LVL1"/>
    <w:rPr>
      <w:rFonts w:eastAsia="Lucida Sans Unicode"/>
      <w:color w:val="auto"/>
    </w:rPr>
  </w:style>
  <w:style w:type="character" w:customStyle="1" w:styleId="Caracteresdenotadefim">
    <w:name w:val="Caracteres de nota de fim"/>
  </w:style>
  <w:style w:type="paragraph" w:customStyle="1" w:styleId="Normal1">
    <w:name w:val="Normal1"/>
    <w:pPr>
      <w:widowControl w:val="0"/>
      <w:suppressAutoHyphens/>
      <w:spacing w:line="100" w:lineRule="atLeast"/>
      <w:textAlignment w:val="baseline"/>
    </w:pPr>
    <w:rPr>
      <w:rFonts w:eastAsia="Lucida Sans Unicode" w:cs="Tahoma"/>
      <w:kern w:val="1"/>
      <w:sz w:val="24"/>
      <w:szCs w:val="24"/>
      <w:lang w:eastAsia="ar-SA"/>
    </w:rPr>
  </w:style>
  <w:style w:type="paragraph" w:customStyle="1" w:styleId="Ttulo1">
    <w:name w:val="Título1"/>
    <w:basedOn w:val="Normal"/>
    <w:next w:val="Corpodetexto"/>
    <w:pPr>
      <w:keepNext/>
      <w:spacing w:before="240" w:after="120"/>
    </w:pPr>
    <w:rPr>
      <w:rFonts w:ascii="Arial" w:eastAsia="MS Mincho" w:hAnsi="Arial"/>
      <w:sz w:val="28"/>
      <w:szCs w:val="28"/>
    </w:rPr>
  </w:style>
  <w:style w:type="paragraph" w:styleId="Corpodetexto">
    <w:name w:val="Body Text"/>
    <w:basedOn w:val="Normal"/>
    <w:pPr>
      <w:spacing w:after="120"/>
    </w:pPr>
  </w:style>
  <w:style w:type="paragraph" w:styleId="Ttulo">
    <w:name w:val="Title"/>
    <w:basedOn w:val="Ttulo1"/>
    <w:next w:val="Subttulo"/>
    <w:qFormat/>
  </w:style>
  <w:style w:type="paragraph" w:styleId="Subttulo">
    <w:name w:val="Subtitle"/>
    <w:basedOn w:val="Ttulo1"/>
    <w:next w:val="Corpodetexto"/>
    <w:qFormat/>
    <w:pPr>
      <w:jc w:val="center"/>
    </w:pPr>
    <w:rPr>
      <w:i/>
      <w:iCs/>
    </w:rPr>
  </w:style>
  <w:style w:type="paragraph" w:styleId="Lista">
    <w:name w:val="List"/>
    <w:basedOn w:val="Corpodetexto"/>
  </w:style>
  <w:style w:type="paragraph" w:customStyle="1" w:styleId="Legenda1">
    <w:name w:val="Legenda1"/>
    <w:basedOn w:val="Normal"/>
    <w:pPr>
      <w:suppressLineNumbers/>
      <w:spacing w:before="120" w:after="120"/>
    </w:pPr>
    <w:rPr>
      <w:i/>
      <w:iCs/>
    </w:rPr>
  </w:style>
  <w:style w:type="paragraph" w:customStyle="1" w:styleId="ndice">
    <w:name w:val="Índice"/>
    <w:basedOn w:val="Normal"/>
    <w:pPr>
      <w:suppressLineNumbers/>
    </w:p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Textodenotaderodap">
    <w:name w:val="footnote text"/>
    <w:basedOn w:val="Normal"/>
    <w:pPr>
      <w:suppressLineNumbers/>
      <w:ind w:left="283" w:hanging="283"/>
    </w:pPr>
    <w:rPr>
      <w:sz w:val="20"/>
      <w:szCs w:val="20"/>
    </w:rPr>
  </w:style>
  <w:style w:type="paragraph" w:styleId="Textodebalo">
    <w:name w:val="Balloon Text"/>
    <w:basedOn w:val="Normal1"/>
    <w:rPr>
      <w:rFonts w:ascii="Tahoma" w:hAnsi="Tahoma"/>
      <w:sz w:val="16"/>
      <w:szCs w:val="16"/>
    </w:rPr>
  </w:style>
  <w:style w:type="paragraph" w:styleId="PargrafodaLista">
    <w:name w:val="List Paragraph"/>
    <w:basedOn w:val="Normal"/>
    <w:qFormat/>
    <w:pPr>
      <w:widowControl/>
      <w:spacing w:after="200" w:line="276" w:lineRule="auto"/>
      <w:ind w:left="720"/>
    </w:pPr>
    <w:rPr>
      <w:rFonts w:ascii="Calibri" w:hAnsi="Calibri"/>
      <w:sz w:val="22"/>
      <w:szCs w:val="22"/>
    </w:rPr>
  </w:style>
  <w:style w:type="paragraph" w:styleId="Cabealho">
    <w:name w:val="header"/>
    <w:basedOn w:val="Normal1"/>
    <w:pPr>
      <w:tabs>
        <w:tab w:val="center" w:pos="4252"/>
        <w:tab w:val="right" w:pos="8504"/>
      </w:tabs>
    </w:pPr>
  </w:style>
  <w:style w:type="paragraph" w:styleId="Rodap">
    <w:name w:val="footer"/>
    <w:basedOn w:val="Normal1"/>
    <w:pPr>
      <w:tabs>
        <w:tab w:val="center" w:pos="4252"/>
        <w:tab w:val="right" w:pos="8504"/>
      </w:tabs>
    </w:pPr>
  </w:style>
  <w:style w:type="paragraph" w:customStyle="1" w:styleId="anppomcitacaoBloco">
    <w:name w:val="anppom_citacaoBloco"/>
    <w:next w:val="anppombodytext"/>
    <w:pPr>
      <w:spacing w:line="100" w:lineRule="atLeast"/>
      <w:ind w:left="2268" w:right="11"/>
      <w:jc w:val="both"/>
    </w:pPr>
    <w:rPr>
      <w:rFonts w:eastAsia="Times"/>
      <w:color w:val="000000"/>
      <w:lang w:eastAsia="ar-SA"/>
    </w:rPr>
  </w:style>
  <w:style w:type="paragraph" w:customStyle="1" w:styleId="anppombodytext">
    <w:name w:val="anppom_bodytext"/>
    <w:pPr>
      <w:spacing w:line="100" w:lineRule="atLeast"/>
      <w:jc w:val="both"/>
    </w:pPr>
    <w:rPr>
      <w:rFonts w:eastAsia="Times"/>
      <w:color w:val="000000"/>
      <w:sz w:val="24"/>
      <w:szCs w:val="24"/>
      <w:lang w:eastAsia="ar-SA"/>
    </w:rPr>
  </w:style>
  <w:style w:type="paragraph" w:customStyle="1" w:styleId="anppomTitulo">
    <w:name w:val="anppom_Titulo"/>
    <w:next w:val="anppomautorNome"/>
    <w:pPr>
      <w:keepLines/>
      <w:suppressAutoHyphens/>
      <w:spacing w:line="100" w:lineRule="atLeast"/>
      <w:jc w:val="both"/>
    </w:pPr>
    <w:rPr>
      <w:rFonts w:eastAsia="Times"/>
      <w:b/>
      <w:color w:val="000000"/>
      <w:sz w:val="28"/>
      <w:lang w:eastAsia="ar-SA"/>
    </w:rPr>
  </w:style>
  <w:style w:type="paragraph" w:customStyle="1" w:styleId="anppomautorNome">
    <w:name w:val="anppom_autorNome"/>
    <w:pPr>
      <w:tabs>
        <w:tab w:val="left" w:pos="2895"/>
        <w:tab w:val="right" w:pos="9070"/>
      </w:tabs>
      <w:spacing w:line="100" w:lineRule="atLeast"/>
      <w:jc w:val="right"/>
    </w:pPr>
    <w:rPr>
      <w:rFonts w:eastAsia="Times"/>
      <w:iCs/>
      <w:color w:val="000000"/>
      <w:lang w:eastAsia="ar-SA"/>
    </w:rPr>
  </w:style>
  <w:style w:type="paragraph" w:customStyle="1" w:styleId="anppomsubttulo1">
    <w:name w:val="anppom_subtítulo1"/>
    <w:next w:val="anppombodytext"/>
    <w:pPr>
      <w:spacing w:line="100" w:lineRule="atLeast"/>
      <w:ind w:firstLine="720"/>
      <w:jc w:val="both"/>
    </w:pPr>
    <w:rPr>
      <w:rFonts w:ascii="Arial" w:eastAsia="Times" w:hAnsi="Arial"/>
      <w:b/>
      <w:color w:val="000000"/>
      <w:sz w:val="24"/>
      <w:lang w:eastAsia="ar-SA"/>
    </w:rPr>
  </w:style>
  <w:style w:type="paragraph" w:customStyle="1" w:styleId="anppombibliografia">
    <w:name w:val="anppom_bibliografia"/>
    <w:pPr>
      <w:spacing w:after="120" w:line="100" w:lineRule="atLeast"/>
      <w:ind w:left="851" w:hanging="851"/>
      <w:jc w:val="both"/>
    </w:pPr>
    <w:rPr>
      <w:rFonts w:eastAsia="Times"/>
      <w:b/>
      <w:color w:val="000000"/>
      <w:lang w:eastAsia="ar-SA"/>
    </w:rPr>
  </w:style>
  <w:style w:type="paragraph" w:customStyle="1" w:styleId="anppomautorEmail">
    <w:name w:val="anppom_autorEmail"/>
    <w:basedOn w:val="anppomautorNome"/>
    <w:rPr>
      <w:i/>
    </w:rPr>
  </w:style>
  <w:style w:type="paragraph" w:customStyle="1" w:styleId="anppomsumarioTitulo">
    <w:name w:val="anppom_sumarioTitulo"/>
    <w:next w:val="anppomsumarioTexto"/>
    <w:pPr>
      <w:spacing w:line="100" w:lineRule="atLeast"/>
      <w:jc w:val="both"/>
    </w:pPr>
    <w:rPr>
      <w:rFonts w:eastAsia="Times"/>
      <w:color w:val="000000"/>
      <w:lang w:eastAsia="ar-SA"/>
    </w:rPr>
  </w:style>
  <w:style w:type="paragraph" w:customStyle="1" w:styleId="anppomsumarioTexto">
    <w:name w:val="anppom_sumarioTexto"/>
    <w:basedOn w:val="anppomsumarioTitulo"/>
    <w:rPr>
      <w:b/>
    </w:rPr>
  </w:style>
  <w:style w:type="paragraph" w:customStyle="1" w:styleId="anppomTextoNotaRodape">
    <w:name w:val="anppomTextoNotaRodape"/>
    <w:pPr>
      <w:spacing w:after="120" w:line="100" w:lineRule="atLeast"/>
      <w:ind w:firstLine="720"/>
      <w:jc w:val="both"/>
    </w:pPr>
    <w:rPr>
      <w:rFonts w:eastAsia="Times"/>
      <w:color w:val="000000"/>
      <w:lang w:eastAsia="ar-SA"/>
    </w:rPr>
  </w:style>
  <w:style w:type="paragraph" w:customStyle="1" w:styleId="anppomlegenda">
    <w:name w:val="anppom_legenda"/>
    <w:next w:val="anppombodytext"/>
    <w:pPr>
      <w:spacing w:line="100" w:lineRule="atLeast"/>
      <w:jc w:val="both"/>
    </w:pPr>
    <w:rPr>
      <w:rFonts w:eastAsia="Times"/>
      <w:color w:val="000000"/>
      <w:lang w:eastAsia="ar-SA"/>
    </w:rPr>
  </w:style>
  <w:style w:type="paragraph" w:customStyle="1" w:styleId="anppomsubtitulo2">
    <w:name w:val="anppom_subtitulo2"/>
    <w:next w:val="anppombodytext"/>
    <w:pPr>
      <w:numPr>
        <w:numId w:val="1"/>
      </w:numPr>
      <w:spacing w:before="120" w:line="100" w:lineRule="atLeast"/>
    </w:pPr>
    <w:rPr>
      <w:rFonts w:eastAsia="Times"/>
      <w:b/>
      <w:color w:val="000000"/>
      <w:sz w:val="24"/>
      <w:szCs w:val="24"/>
      <w:lang w:eastAsia="ar-SA"/>
    </w:rPr>
  </w:style>
  <w:style w:type="paragraph" w:customStyle="1" w:styleId="anppomsubtituloBibliografia">
    <w:name w:val="anppom_subtituloBibliografia"/>
    <w:basedOn w:val="anppomsubttulo1"/>
    <w:next w:val="anppombibliografia"/>
    <w:pPr>
      <w:ind w:firstLine="0"/>
    </w:pPr>
    <w:rPr>
      <w:rFonts w:ascii="Times New Roman" w:hAnsi="Times New Roman"/>
      <w:szCs w:val="24"/>
    </w:rPr>
  </w:style>
  <w:style w:type="paragraph" w:customStyle="1" w:styleId="Contedodequadro">
    <w:name w:val="Conteúdo de quadro"/>
    <w:basedOn w:val="Corpodetexto"/>
  </w:style>
  <w:style w:type="table" w:styleId="Tabelacomgrade">
    <w:name w:val="Table Grid"/>
    <w:basedOn w:val="Tabelanormal"/>
    <w:uiPriority w:val="99"/>
    <w:rsid w:val="00FB509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886DE5"/>
    <w:rPr>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line="100" w:lineRule="atLeast"/>
      <w:textAlignment w:val="baseline"/>
    </w:pPr>
    <w:rPr>
      <w:rFonts w:eastAsia="Lucida Sans Unicode" w:cs="Tahoma"/>
      <w:kern w:val="1"/>
      <w:sz w:val="24"/>
      <w:szCs w:val="24"/>
      <w:lang w:eastAsia="ar-SA"/>
    </w:rPr>
  </w:style>
  <w:style w:type="paragraph" w:styleId="Ttulo3">
    <w:name w:val="heading 3"/>
    <w:basedOn w:val="Normal"/>
    <w:link w:val="Ttulo3Char"/>
    <w:uiPriority w:val="9"/>
    <w:qFormat/>
    <w:rsid w:val="00886DE5"/>
    <w:pPr>
      <w:widowControl/>
      <w:suppressAutoHyphens w:val="0"/>
      <w:spacing w:before="100" w:beforeAutospacing="1" w:after="100" w:afterAutospacing="1" w:line="240" w:lineRule="auto"/>
      <w:textAlignment w:val="auto"/>
      <w:outlineLvl w:val="2"/>
    </w:pPr>
    <w:rPr>
      <w:rFonts w:eastAsia="Times New Roman" w:cs="Times New Roman"/>
      <w:b/>
      <w:bCs/>
      <w:kern w:val="0"/>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nfase">
    <w:name w:val="Emphasis"/>
    <w:qFormat/>
    <w:rPr>
      <w:i/>
      <w:iCs/>
    </w:rPr>
  </w:style>
  <w:style w:type="character" w:styleId="Forte">
    <w:name w:val="Strong"/>
    <w:qFormat/>
    <w:rPr>
      <w:b/>
      <w:bCs/>
    </w:rPr>
  </w:style>
  <w:style w:type="character" w:customStyle="1" w:styleId="Tipodeletrapredefinidodopargrafo">
    <w:name w:val="Tipo de letra predefinido do parágrafo"/>
  </w:style>
  <w:style w:type="character" w:customStyle="1" w:styleId="Caracteresdenotaderodap">
    <w:name w:val="Caracteres de nota de rodapé"/>
    <w:basedOn w:val="Tipodeletrapredefinidodopargrafo"/>
    <w:rPr>
      <w:position w:val="24"/>
      <w:sz w:val="16"/>
    </w:rPr>
  </w:style>
  <w:style w:type="character" w:styleId="Hyperlink">
    <w:name w:val="Hyperlink"/>
    <w:basedOn w:val="Tipodeletrapredefinidodopargrafo"/>
    <w:rPr>
      <w:color w:val="0000FF"/>
      <w:u w:val="single"/>
    </w:rPr>
  </w:style>
  <w:style w:type="character" w:styleId="Refdenotaderodap">
    <w:name w:val="footnote reference"/>
    <w:rPr>
      <w:position w:val="24"/>
      <w:sz w:val="16"/>
    </w:rPr>
  </w:style>
  <w:style w:type="character" w:customStyle="1" w:styleId="Marcas">
    <w:name w:val="Marcas"/>
    <w:rPr>
      <w:rFonts w:ascii="OpenSymbol" w:eastAsia="OpenSymbol" w:hAnsi="OpenSymbol" w:cs="OpenSymbol"/>
    </w:rPr>
  </w:style>
  <w:style w:type="character" w:customStyle="1" w:styleId="TextodebaloChar">
    <w:name w:val="Texto de balão Char"/>
    <w:basedOn w:val="Fontepargpadro1"/>
    <w:rPr>
      <w:rFonts w:ascii="Tahoma" w:hAnsi="Tahoma"/>
      <w:sz w:val="16"/>
      <w:szCs w:val="16"/>
    </w:rPr>
  </w:style>
  <w:style w:type="character" w:customStyle="1" w:styleId="Hyperlink1">
    <w:name w:val="Hyperlink1"/>
    <w:basedOn w:val="Fontepargpadro1"/>
    <w:rPr>
      <w:color w:val="0000FF"/>
      <w:u w:val="single"/>
    </w:rPr>
  </w:style>
  <w:style w:type="character" w:customStyle="1" w:styleId="CabealhoChar">
    <w:name w:val="Cabeçalho Char"/>
    <w:basedOn w:val="Fontepargpadro1"/>
  </w:style>
  <w:style w:type="character" w:customStyle="1" w:styleId="RodapChar">
    <w:name w:val="Rodapé Char"/>
    <w:basedOn w:val="Fontepargpadro1"/>
  </w:style>
  <w:style w:type="character" w:customStyle="1" w:styleId="Refdenotadefim1">
    <w:name w:val="Ref. de nota de fim1"/>
    <w:rPr>
      <w:position w:val="24"/>
      <w:sz w:val="16"/>
    </w:rPr>
  </w:style>
  <w:style w:type="character" w:customStyle="1" w:styleId="WWCharLFO1LVL1">
    <w:name w:val="WW_CharLFO1LVL1"/>
    <w:rPr>
      <w:rFonts w:eastAsia="Lucida Sans Unicode"/>
      <w:color w:val="auto"/>
    </w:rPr>
  </w:style>
  <w:style w:type="character" w:customStyle="1" w:styleId="Caracteresdenotadefim">
    <w:name w:val="Caracteres de nota de fim"/>
  </w:style>
  <w:style w:type="paragraph" w:customStyle="1" w:styleId="Normal1">
    <w:name w:val="Normal1"/>
    <w:pPr>
      <w:widowControl w:val="0"/>
      <w:suppressAutoHyphens/>
      <w:spacing w:line="100" w:lineRule="atLeast"/>
      <w:textAlignment w:val="baseline"/>
    </w:pPr>
    <w:rPr>
      <w:rFonts w:eastAsia="Lucida Sans Unicode" w:cs="Tahoma"/>
      <w:kern w:val="1"/>
      <w:sz w:val="24"/>
      <w:szCs w:val="24"/>
      <w:lang w:eastAsia="ar-SA"/>
    </w:rPr>
  </w:style>
  <w:style w:type="paragraph" w:customStyle="1" w:styleId="Ttulo1">
    <w:name w:val="Título1"/>
    <w:basedOn w:val="Normal"/>
    <w:next w:val="Corpodetexto"/>
    <w:pPr>
      <w:keepNext/>
      <w:spacing w:before="240" w:after="120"/>
    </w:pPr>
    <w:rPr>
      <w:rFonts w:ascii="Arial" w:eastAsia="MS Mincho" w:hAnsi="Arial"/>
      <w:sz w:val="28"/>
      <w:szCs w:val="28"/>
    </w:rPr>
  </w:style>
  <w:style w:type="paragraph" w:styleId="Corpodetexto">
    <w:name w:val="Body Text"/>
    <w:basedOn w:val="Normal"/>
    <w:pPr>
      <w:spacing w:after="120"/>
    </w:pPr>
  </w:style>
  <w:style w:type="paragraph" w:styleId="Ttulo">
    <w:name w:val="Title"/>
    <w:basedOn w:val="Ttulo1"/>
    <w:next w:val="Subttulo"/>
    <w:qFormat/>
  </w:style>
  <w:style w:type="paragraph" w:styleId="Subttulo">
    <w:name w:val="Subtitle"/>
    <w:basedOn w:val="Ttulo1"/>
    <w:next w:val="Corpodetexto"/>
    <w:qFormat/>
    <w:pPr>
      <w:jc w:val="center"/>
    </w:pPr>
    <w:rPr>
      <w:i/>
      <w:iCs/>
    </w:rPr>
  </w:style>
  <w:style w:type="paragraph" w:styleId="Lista">
    <w:name w:val="List"/>
    <w:basedOn w:val="Corpodetexto"/>
  </w:style>
  <w:style w:type="paragraph" w:customStyle="1" w:styleId="Legenda1">
    <w:name w:val="Legenda1"/>
    <w:basedOn w:val="Normal"/>
    <w:pPr>
      <w:suppressLineNumbers/>
      <w:spacing w:before="120" w:after="120"/>
    </w:pPr>
    <w:rPr>
      <w:i/>
      <w:iCs/>
    </w:rPr>
  </w:style>
  <w:style w:type="paragraph" w:customStyle="1" w:styleId="ndice">
    <w:name w:val="Índice"/>
    <w:basedOn w:val="Normal"/>
    <w:pPr>
      <w:suppressLineNumbers/>
    </w:p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Textodenotaderodap">
    <w:name w:val="footnote text"/>
    <w:basedOn w:val="Normal"/>
    <w:pPr>
      <w:suppressLineNumbers/>
      <w:ind w:left="283" w:hanging="283"/>
    </w:pPr>
    <w:rPr>
      <w:sz w:val="20"/>
      <w:szCs w:val="20"/>
    </w:rPr>
  </w:style>
  <w:style w:type="paragraph" w:styleId="Textodebalo">
    <w:name w:val="Balloon Text"/>
    <w:basedOn w:val="Normal1"/>
    <w:rPr>
      <w:rFonts w:ascii="Tahoma" w:hAnsi="Tahoma"/>
      <w:sz w:val="16"/>
      <w:szCs w:val="16"/>
    </w:rPr>
  </w:style>
  <w:style w:type="paragraph" w:styleId="PargrafodaLista">
    <w:name w:val="List Paragraph"/>
    <w:basedOn w:val="Normal"/>
    <w:qFormat/>
    <w:pPr>
      <w:widowControl/>
      <w:spacing w:after="200" w:line="276" w:lineRule="auto"/>
      <w:ind w:left="720"/>
    </w:pPr>
    <w:rPr>
      <w:rFonts w:ascii="Calibri" w:hAnsi="Calibri"/>
      <w:sz w:val="22"/>
      <w:szCs w:val="22"/>
    </w:rPr>
  </w:style>
  <w:style w:type="paragraph" w:styleId="Cabealho">
    <w:name w:val="header"/>
    <w:basedOn w:val="Normal1"/>
    <w:pPr>
      <w:tabs>
        <w:tab w:val="center" w:pos="4252"/>
        <w:tab w:val="right" w:pos="8504"/>
      </w:tabs>
    </w:pPr>
  </w:style>
  <w:style w:type="paragraph" w:styleId="Rodap">
    <w:name w:val="footer"/>
    <w:basedOn w:val="Normal1"/>
    <w:pPr>
      <w:tabs>
        <w:tab w:val="center" w:pos="4252"/>
        <w:tab w:val="right" w:pos="8504"/>
      </w:tabs>
    </w:pPr>
  </w:style>
  <w:style w:type="paragraph" w:customStyle="1" w:styleId="anppomcitacaoBloco">
    <w:name w:val="anppom_citacaoBloco"/>
    <w:next w:val="anppombodytext"/>
    <w:pPr>
      <w:spacing w:line="100" w:lineRule="atLeast"/>
      <w:ind w:left="2268" w:right="11"/>
      <w:jc w:val="both"/>
    </w:pPr>
    <w:rPr>
      <w:rFonts w:eastAsia="Times"/>
      <w:color w:val="000000"/>
      <w:lang w:eastAsia="ar-SA"/>
    </w:rPr>
  </w:style>
  <w:style w:type="paragraph" w:customStyle="1" w:styleId="anppombodytext">
    <w:name w:val="anppom_bodytext"/>
    <w:pPr>
      <w:spacing w:line="100" w:lineRule="atLeast"/>
      <w:jc w:val="both"/>
    </w:pPr>
    <w:rPr>
      <w:rFonts w:eastAsia="Times"/>
      <w:color w:val="000000"/>
      <w:sz w:val="24"/>
      <w:szCs w:val="24"/>
      <w:lang w:eastAsia="ar-SA"/>
    </w:rPr>
  </w:style>
  <w:style w:type="paragraph" w:customStyle="1" w:styleId="anppomTitulo">
    <w:name w:val="anppom_Titulo"/>
    <w:next w:val="anppomautorNome"/>
    <w:pPr>
      <w:keepLines/>
      <w:suppressAutoHyphens/>
      <w:spacing w:line="100" w:lineRule="atLeast"/>
      <w:jc w:val="both"/>
    </w:pPr>
    <w:rPr>
      <w:rFonts w:eastAsia="Times"/>
      <w:b/>
      <w:color w:val="000000"/>
      <w:sz w:val="28"/>
      <w:lang w:eastAsia="ar-SA"/>
    </w:rPr>
  </w:style>
  <w:style w:type="paragraph" w:customStyle="1" w:styleId="anppomautorNome">
    <w:name w:val="anppom_autorNome"/>
    <w:pPr>
      <w:tabs>
        <w:tab w:val="left" w:pos="2895"/>
        <w:tab w:val="right" w:pos="9070"/>
      </w:tabs>
      <w:spacing w:line="100" w:lineRule="atLeast"/>
      <w:jc w:val="right"/>
    </w:pPr>
    <w:rPr>
      <w:rFonts w:eastAsia="Times"/>
      <w:iCs/>
      <w:color w:val="000000"/>
      <w:lang w:eastAsia="ar-SA"/>
    </w:rPr>
  </w:style>
  <w:style w:type="paragraph" w:customStyle="1" w:styleId="anppomsubttulo1">
    <w:name w:val="anppom_subtítulo1"/>
    <w:next w:val="anppombodytext"/>
    <w:pPr>
      <w:spacing w:line="100" w:lineRule="atLeast"/>
      <w:ind w:firstLine="720"/>
      <w:jc w:val="both"/>
    </w:pPr>
    <w:rPr>
      <w:rFonts w:ascii="Arial" w:eastAsia="Times" w:hAnsi="Arial"/>
      <w:b/>
      <w:color w:val="000000"/>
      <w:sz w:val="24"/>
      <w:lang w:eastAsia="ar-SA"/>
    </w:rPr>
  </w:style>
  <w:style w:type="paragraph" w:customStyle="1" w:styleId="anppombibliografia">
    <w:name w:val="anppom_bibliografia"/>
    <w:pPr>
      <w:spacing w:after="120" w:line="100" w:lineRule="atLeast"/>
      <w:ind w:left="851" w:hanging="851"/>
      <w:jc w:val="both"/>
    </w:pPr>
    <w:rPr>
      <w:rFonts w:eastAsia="Times"/>
      <w:b/>
      <w:color w:val="000000"/>
      <w:lang w:eastAsia="ar-SA"/>
    </w:rPr>
  </w:style>
  <w:style w:type="paragraph" w:customStyle="1" w:styleId="anppomautorEmail">
    <w:name w:val="anppom_autorEmail"/>
    <w:basedOn w:val="anppomautorNome"/>
    <w:rPr>
      <w:i/>
    </w:rPr>
  </w:style>
  <w:style w:type="paragraph" w:customStyle="1" w:styleId="anppomsumarioTitulo">
    <w:name w:val="anppom_sumarioTitulo"/>
    <w:next w:val="anppomsumarioTexto"/>
    <w:pPr>
      <w:spacing w:line="100" w:lineRule="atLeast"/>
      <w:jc w:val="both"/>
    </w:pPr>
    <w:rPr>
      <w:rFonts w:eastAsia="Times"/>
      <w:color w:val="000000"/>
      <w:lang w:eastAsia="ar-SA"/>
    </w:rPr>
  </w:style>
  <w:style w:type="paragraph" w:customStyle="1" w:styleId="anppomsumarioTexto">
    <w:name w:val="anppom_sumarioTexto"/>
    <w:basedOn w:val="anppomsumarioTitulo"/>
    <w:rPr>
      <w:b/>
    </w:rPr>
  </w:style>
  <w:style w:type="paragraph" w:customStyle="1" w:styleId="anppomTextoNotaRodape">
    <w:name w:val="anppomTextoNotaRodape"/>
    <w:pPr>
      <w:spacing w:after="120" w:line="100" w:lineRule="atLeast"/>
      <w:ind w:firstLine="720"/>
      <w:jc w:val="both"/>
    </w:pPr>
    <w:rPr>
      <w:rFonts w:eastAsia="Times"/>
      <w:color w:val="000000"/>
      <w:lang w:eastAsia="ar-SA"/>
    </w:rPr>
  </w:style>
  <w:style w:type="paragraph" w:customStyle="1" w:styleId="anppomlegenda">
    <w:name w:val="anppom_legenda"/>
    <w:next w:val="anppombodytext"/>
    <w:pPr>
      <w:spacing w:line="100" w:lineRule="atLeast"/>
      <w:jc w:val="both"/>
    </w:pPr>
    <w:rPr>
      <w:rFonts w:eastAsia="Times"/>
      <w:color w:val="000000"/>
      <w:lang w:eastAsia="ar-SA"/>
    </w:rPr>
  </w:style>
  <w:style w:type="paragraph" w:customStyle="1" w:styleId="anppomsubtitulo2">
    <w:name w:val="anppom_subtitulo2"/>
    <w:next w:val="anppombodytext"/>
    <w:pPr>
      <w:numPr>
        <w:numId w:val="1"/>
      </w:numPr>
      <w:spacing w:before="120" w:line="100" w:lineRule="atLeast"/>
    </w:pPr>
    <w:rPr>
      <w:rFonts w:eastAsia="Times"/>
      <w:b/>
      <w:color w:val="000000"/>
      <w:sz w:val="24"/>
      <w:szCs w:val="24"/>
      <w:lang w:eastAsia="ar-SA"/>
    </w:rPr>
  </w:style>
  <w:style w:type="paragraph" w:customStyle="1" w:styleId="anppomsubtituloBibliografia">
    <w:name w:val="anppom_subtituloBibliografia"/>
    <w:basedOn w:val="anppomsubttulo1"/>
    <w:next w:val="anppombibliografia"/>
    <w:pPr>
      <w:ind w:firstLine="0"/>
    </w:pPr>
    <w:rPr>
      <w:rFonts w:ascii="Times New Roman" w:hAnsi="Times New Roman"/>
      <w:szCs w:val="24"/>
    </w:rPr>
  </w:style>
  <w:style w:type="paragraph" w:customStyle="1" w:styleId="Contedodequadro">
    <w:name w:val="Conteúdo de quadro"/>
    <w:basedOn w:val="Corpodetexto"/>
  </w:style>
  <w:style w:type="table" w:styleId="Tabelacomgrade">
    <w:name w:val="Table Grid"/>
    <w:basedOn w:val="Tabelanormal"/>
    <w:uiPriority w:val="99"/>
    <w:rsid w:val="00FB509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
    <w:name w:val="Título 3 Char"/>
    <w:basedOn w:val="Fontepargpadro"/>
    <w:link w:val="Ttulo3"/>
    <w:uiPriority w:val="9"/>
    <w:rsid w:val="00886DE5"/>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http://www.busplanodiretor.hpg.com.b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1012</TotalTime>
  <Pages>17</Pages>
  <Words>7065</Words>
  <Characters>38153</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JULIANO</cp:lastModifiedBy>
  <cp:revision>1147</cp:revision>
  <cp:lastPrinted>2014-05-05T13:29:00Z</cp:lastPrinted>
  <dcterms:created xsi:type="dcterms:W3CDTF">2014-03-21T18:50:00Z</dcterms:created>
  <dcterms:modified xsi:type="dcterms:W3CDTF">2014-05-06T00:53:00Z</dcterms:modified>
</cp:coreProperties>
</file>